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247B0D8" w:rsidP="64D861C4" w:rsidRDefault="7247B0D8" w14:paraId="29247F55" w14:textId="14B06A0B">
      <w:pPr>
        <w:pStyle w:val="Normal"/>
        <w:jc w:val="center"/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</w:pPr>
      <w:r w:rsidRPr="64D861C4" w:rsidR="64D861C4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Innovaciones </w:t>
      </w:r>
      <w:r w:rsidRPr="64D861C4" w:rsidR="64D861C4">
        <w:rPr>
          <w:rFonts w:ascii="Aptos" w:hAnsi="Aptos" w:eastAsia="Aptos"/>
          <w:b w:val="1"/>
          <w:bCs w:val="1"/>
          <w:i w:val="1"/>
          <w:iCs w:val="1"/>
          <w:caps w:val="0"/>
          <w:smallCaps w:val="0"/>
          <w:noProof w:val="0"/>
          <w:sz w:val="22"/>
          <w:szCs w:val="22"/>
          <w:lang w:val="es-ES"/>
        </w:rPr>
        <w:t>Wellness</w:t>
      </w:r>
      <w:r w:rsidRPr="64D861C4" w:rsidR="64D861C4">
        <w:rPr>
          <w:rFonts w:ascii="Aptos" w:hAnsi="Aptos" w:eastAsia="Aptos"/>
          <w:b w:val="1"/>
          <w:bCs w:val="1"/>
          <w:i w:val="1"/>
          <w:iCs w:val="1"/>
          <w:caps w:val="0"/>
          <w:smallCaps w:val="0"/>
          <w:noProof w:val="0"/>
          <w:sz w:val="22"/>
          <w:szCs w:val="22"/>
          <w:lang w:val="es-ES"/>
        </w:rPr>
        <w:t xml:space="preserve"> </w:t>
      </w:r>
      <w:r w:rsidRPr="64D861C4" w:rsidR="64D861C4">
        <w:rPr>
          <w:rFonts w:ascii="Aptos" w:hAnsi="Aptos" w:eastAsia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en Reserva Santa Fe, todo para el mejor estilo de vida  </w:t>
      </w:r>
    </w:p>
    <w:p w:rsidR="64D861C4" w:rsidP="64D861C4" w:rsidRDefault="64D861C4" w14:paraId="2E421D8C" w14:textId="45488CED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Los niveles de estrés y ansiedad se han convertido en un desafío global, y México no es la excepción. Frente a este panorama, cada vez más personas buscan soluciones reales para desacelerar, reconectar y encontrar equilibrio.</w:t>
      </w:r>
    </w:p>
    <w:p w:rsidR="64D861C4" w:rsidP="64D861C4" w:rsidRDefault="64D861C4" w14:paraId="6A613744" w14:textId="7979899E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La tendencia </w:t>
      </w:r>
      <w:r w:rsidRPr="64D861C4" w:rsidR="64D861C4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wellness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propone un estilo de vida más consciente, enfocado en habitar el presente, disfrutar de la naturaleza, crear espacios acogedores y compartir tiempo de calidad. No se trata de grandes transformaciones, sino de pequeñas acciones diarias que impactan directamente en el bienestar físico y emocional.</w:t>
      </w:r>
    </w:p>
    <w:p w:rsidR="64D861C4" w:rsidP="64D861C4" w:rsidRDefault="64D861C4" w14:paraId="5AE9DB1F" w14:textId="6BEEB5EB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ese sentido, </w:t>
      </w:r>
      <w:r w:rsidRPr="64D861C4" w:rsidR="64D861C4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, el único desarrollo inmobiliario regenerativo en México, se presenta como un escenario ideal para adoptar este estilo de vida. Combina lujo con un entorno natural privilegiado, principios de arquitectura sostenible y un modelo de construcción que devuelve más de lo que toma de la tierra.</w:t>
      </w:r>
    </w:p>
    <w:p w:rsidR="64D861C4" w:rsidP="64D861C4" w:rsidRDefault="64D861C4" w14:paraId="2AC5333F" w14:textId="448FE426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4D861C4" w:rsidR="64D86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Bienestar en cada detalle</w:t>
      </w:r>
    </w:p>
    <w:p w:rsidR="64D861C4" w:rsidP="64D861C4" w:rsidRDefault="64D861C4" w14:paraId="38F67D1E" w14:textId="3D6F8A6E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Vivir en Reserva Santa Fe es habitar espacios diseñados para el descanso y la introspección, rodeados de un bosque regenerativo. Sus senderos, áreas de meditación, espacios para yoga, observatorio astronómico y zonas de picnic están pensados para reconectar con uno mismo, con la comunidad y con la naturaleza.</w:t>
      </w:r>
    </w:p>
    <w:p w:rsidR="64D861C4" w:rsidP="64D861C4" w:rsidRDefault="64D861C4" w14:paraId="7AF7EC32" w14:textId="3CE41DED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Más del </w:t>
      </w:r>
      <w:r w:rsidRPr="64D861C4" w:rsidR="64D861C4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86 % del territorio se conserva como área verde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, destinando solo un 14 % a construcción. Esto no solo garantiza aire limpio y vistas restauradoras, sino que convierte cada hogar en parte de una propuesta de impacto positivo.</w:t>
      </w:r>
    </w:p>
    <w:p w:rsidR="64D861C4" w:rsidP="64D861C4" w:rsidRDefault="64D861C4" w14:paraId="5E2BAE95" w14:textId="306212F4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4D861C4" w:rsidR="64D86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Hogares conscientes y ecológicos</w:t>
      </w:r>
    </w:p>
    <w:p w:rsidR="64D861C4" w:rsidP="64D861C4" w:rsidRDefault="64D861C4" w14:paraId="4C2D6D37" w14:textId="5CEC4982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Las viviendas incorporan tecnologías de eficiencia energética, paneles solares y sistemas de captación y ahorro de agua. Así, el hogar deja de ser únicamente un refugio emocional y se convierte también en un espacio ecológico, comprometido con el futuro.</w:t>
      </w:r>
    </w:p>
    <w:p w:rsidR="64D861C4" w:rsidP="64D861C4" w:rsidRDefault="64D861C4" w14:paraId="0A3234BB" w14:textId="125DD340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Además, el proyecto tiene acceso directo a áreas naturales protegidas, lo que convierte cada paseo o actividad al aire libre en una forma de </w:t>
      </w:r>
      <w:r w:rsidRPr="64D861C4" w:rsidR="64D861C4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s-ES"/>
        </w:rPr>
        <w:t>terapia forestal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64D861C4" w:rsidP="64D861C4" w:rsidRDefault="64D861C4" w14:paraId="0AA55CBF" w14:textId="07892A10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64D861C4" w:rsidR="64D86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Alimentación y comunidad regenerativa</w:t>
      </w:r>
    </w:p>
    <w:p w:rsidR="64D861C4" w:rsidP="64D861C4" w:rsidRDefault="64D861C4" w14:paraId="71DC7E6D" w14:textId="07E48596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El </w:t>
      </w:r>
      <w:r w:rsidRPr="64D861C4" w:rsidR="64D861C4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bosque comestible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los huertos comunitarios refuerzan el vínculo con la tierra, promoviendo una alimentación local, saludable y consciente. Estas iniciativas consolidan a Reserva Santa Fe como una propuesta inte</w:t>
      </w:r>
      <w:r w:rsidRPr="64D861C4" w:rsidR="64D861C4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gral de bienestar, en la que la salud mental, física y social se cultiva día a día.</w:t>
      </w:r>
    </w:p>
    <w:p w:rsidR="64D861C4" w:rsidP="64D861C4" w:rsidRDefault="64D861C4" w14:paraId="063B4875" w14:textId="7BDA22A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64D861C4" w:rsidP="64D861C4" w:rsidRDefault="64D861C4" w14:paraId="1C0B1D98" w14:textId="3CFB9860">
      <w:pPr>
        <w:spacing w:before="240" w:beforeAutospacing="off" w:after="240" w:afterAutospacing="off"/>
        <w:jc w:val="both"/>
      </w:pPr>
      <w:r w:rsidRPr="64D861C4" w:rsidR="64D861C4">
        <w:rPr>
          <w:rFonts w:ascii="Aptos" w:hAnsi="Aptos" w:eastAsia="Aptos" w:cs="Aptos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En un mundo donde el estrés par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ece normalizado, </w:t>
      </w:r>
      <w:r w:rsidRPr="64D861C4" w:rsidR="64D861C4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 redefine la forma de habitar el planeta</w:t>
      </w:r>
      <w:r w:rsidRPr="64D861C4" w:rsidR="64D861C4">
        <w:rPr>
          <w:rFonts w:ascii="Aptos" w:hAnsi="Aptos" w:eastAsia="Aptos" w:cs="Aptos"/>
          <w:noProof w:val="0"/>
          <w:sz w:val="20"/>
          <w:szCs w:val="20"/>
          <w:lang w:val="es-ES"/>
        </w:rPr>
        <w:t>: de una forma más humana, más consciente y profundamente conectada con el entorno. Es la fusión perfecta entre naturaleza y bienestar, diseño bioclimático y comunidad, lo que lo posiciona como una de las mejores inversiones inmobiliarias en México para quienes buscan no solo un hogar, sino una nueva forma de vivir.</w:t>
      </w:r>
    </w:p>
    <w:p w:rsidR="69262DA1" w:rsidP="64D861C4" w:rsidRDefault="69262DA1" w14:paraId="53C26FF7" w14:textId="4923F58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xmlns:wp14="http://schemas.microsoft.com/office/word/2010/wordml" w:rsidP="64D861C4" wp14:paraId="4D1DE00C" wp14:textId="1A6B7F8C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18"/>
          <w:szCs w:val="18"/>
          <w:u w:val="none"/>
          <w:lang w:val="es-ES"/>
        </w:rPr>
      </w:pP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18"/>
          <w:szCs w:val="18"/>
          <w:u w:val="none"/>
          <w:lang w:val="es-ES"/>
        </w:rPr>
        <w:t xml:space="preserve">Para saber más sobre este proyecto inmobiliario único en su tipo, agenda una cita y conoce todo aquello que considera </w:t>
      </w: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18"/>
          <w:szCs w:val="18"/>
          <w:u w:val="none"/>
          <w:lang w:val="es-ES"/>
        </w:rPr>
        <w:t>Reserva Santa Fe</w:t>
      </w: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18"/>
          <w:szCs w:val="18"/>
          <w:u w:val="none"/>
          <w:lang w:val="es-ES"/>
        </w:rPr>
        <w:t xml:space="preserve">, visita </w:t>
      </w: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u w:val="single"/>
          <w:lang w:val="es-ES"/>
        </w:rPr>
        <w:t>www.reservasantafe.com</w:t>
      </w: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18"/>
          <w:szCs w:val="18"/>
          <w:u w:val="none"/>
          <w:lang w:val="es-ES"/>
        </w:rPr>
        <w:t>, llama al teléfono 55 5966 3533 o vía correo a</w:t>
      </w:r>
      <w:r w:rsidRPr="64D861C4" w:rsidR="64D861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18"/>
          <w:szCs w:val="18"/>
          <w:u w:val="none"/>
          <w:lang w:val="es-ES"/>
        </w:rPr>
        <w:t xml:space="preserve"> </w:t>
      </w:r>
      <w:hyperlink r:id="R86c021b2480a4e56">
        <w:r w:rsidRPr="64D861C4" w:rsidR="64D861C4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u w:val="single"/>
            <w:lang w:val="es-ES"/>
          </w:rPr>
          <w:t>info@reservasantafe.com</w:t>
        </w:r>
      </w:hyperlink>
    </w:p>
    <w:p xmlns:wp14="http://schemas.microsoft.com/office/word/2010/wordml" w:rsidP="05088185" wp14:paraId="5C1A07E2" wp14:textId="2ECB90B9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2820adb35ca4e7d"/>
      <w:footerReference w:type="default" r:id="Re4b622e644654d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05088185" w14:paraId="5C870779">
      <w:trPr>
        <w:trHeight w:val="300"/>
      </w:trPr>
      <w:tc>
        <w:tcPr>
          <w:tcW w:w="3005" w:type="dxa"/>
          <w:tcMar/>
        </w:tcPr>
        <w:p w:rsidR="05088185" w:rsidP="05088185" w:rsidRDefault="05088185" w14:paraId="6DCD56F2" w14:textId="4B7FA1F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2B7BDD1C" w14:textId="4AAD0E0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088185" w:rsidP="05088185" w:rsidRDefault="05088185" w14:paraId="70899689" w14:textId="05181E1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3C4426BC" w14:textId="2D4478E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088185" w:rsidTr="32EFFAC9" w14:paraId="2702F598">
      <w:trPr>
        <w:trHeight w:val="1920"/>
      </w:trPr>
      <w:tc>
        <w:tcPr>
          <w:tcW w:w="3005" w:type="dxa"/>
          <w:tcMar/>
        </w:tcPr>
        <w:p w:rsidR="05088185" w:rsidP="05088185" w:rsidRDefault="05088185" w14:paraId="45CE277B" w14:textId="72E8E3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088185" w:rsidP="05088185" w:rsidRDefault="05088185" w14:paraId="367EE205" w14:textId="64428C21">
          <w:pPr>
            <w:bidi w:val="0"/>
            <w:jc w:val="center"/>
          </w:pPr>
          <w:r w:rsidR="05088185">
            <w:drawing>
              <wp:inline wp14:editId="295DB133" wp14:anchorId="0EC3AC8E">
                <wp:extent cx="1276350" cy="1276350"/>
                <wp:effectExtent l="0" t="0" r="0" b="0"/>
                <wp:docPr id="214585738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f608bf034349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5088185" w:rsidP="05088185" w:rsidRDefault="05088185" w14:paraId="44C886BA" w14:textId="6314A697">
          <w:pPr>
            <w:pStyle w:val="Header"/>
            <w:bidi w:val="0"/>
            <w:ind w:right="-115"/>
            <w:jc w:val="right"/>
          </w:pPr>
        </w:p>
      </w:tc>
    </w:tr>
  </w:tbl>
  <w:p w:rsidR="05088185" w:rsidP="05088185" w:rsidRDefault="05088185" w14:paraId="014F6D4E" w14:textId="29B063D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6524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391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240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2e9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0e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b2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7C8D8"/>
    <w:rsid w:val="00715391"/>
    <w:rsid w:val="00763EE8"/>
    <w:rsid w:val="011A9E57"/>
    <w:rsid w:val="0193AB8E"/>
    <w:rsid w:val="045C0595"/>
    <w:rsid w:val="05088185"/>
    <w:rsid w:val="0C687B5B"/>
    <w:rsid w:val="0CD53013"/>
    <w:rsid w:val="0EAC8958"/>
    <w:rsid w:val="0F394225"/>
    <w:rsid w:val="1131C89F"/>
    <w:rsid w:val="15A32DCB"/>
    <w:rsid w:val="195566AA"/>
    <w:rsid w:val="1987395C"/>
    <w:rsid w:val="1BD2E348"/>
    <w:rsid w:val="1C2F06E4"/>
    <w:rsid w:val="1D27D786"/>
    <w:rsid w:val="1D2BB80C"/>
    <w:rsid w:val="1E76960A"/>
    <w:rsid w:val="1E86536F"/>
    <w:rsid w:val="22773D62"/>
    <w:rsid w:val="22D17AE0"/>
    <w:rsid w:val="2458E415"/>
    <w:rsid w:val="26DF50C9"/>
    <w:rsid w:val="3120952A"/>
    <w:rsid w:val="32EFFAC9"/>
    <w:rsid w:val="3A7E01F3"/>
    <w:rsid w:val="3BAE4F5C"/>
    <w:rsid w:val="3C03BAF5"/>
    <w:rsid w:val="3C42B76C"/>
    <w:rsid w:val="3F0D4936"/>
    <w:rsid w:val="40D483CC"/>
    <w:rsid w:val="40E46C36"/>
    <w:rsid w:val="415CB1CB"/>
    <w:rsid w:val="437881D7"/>
    <w:rsid w:val="43A3B67A"/>
    <w:rsid w:val="43C8A82F"/>
    <w:rsid w:val="45AB288D"/>
    <w:rsid w:val="4969A236"/>
    <w:rsid w:val="4A0CBDBD"/>
    <w:rsid w:val="4ADDDF1F"/>
    <w:rsid w:val="4C88165A"/>
    <w:rsid w:val="4DFC337B"/>
    <w:rsid w:val="4E97C003"/>
    <w:rsid w:val="4EAB728D"/>
    <w:rsid w:val="52DEA45C"/>
    <w:rsid w:val="54B17C68"/>
    <w:rsid w:val="55285118"/>
    <w:rsid w:val="57F8EFE7"/>
    <w:rsid w:val="5E82F570"/>
    <w:rsid w:val="5F6A9E6A"/>
    <w:rsid w:val="5FE4A922"/>
    <w:rsid w:val="614162C8"/>
    <w:rsid w:val="64D861C4"/>
    <w:rsid w:val="6626B61C"/>
    <w:rsid w:val="685F4501"/>
    <w:rsid w:val="69262DA1"/>
    <w:rsid w:val="6A217260"/>
    <w:rsid w:val="6BA3C976"/>
    <w:rsid w:val="6C9F110D"/>
    <w:rsid w:val="7057C8D8"/>
    <w:rsid w:val="7247B0D8"/>
    <w:rsid w:val="7423D748"/>
    <w:rsid w:val="7DF5D36D"/>
    <w:rsid w:val="7EC658DE"/>
    <w:rsid w:val="7EEB83B7"/>
    <w:rsid w:val="7F6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C8D8"/>
  <w15:chartTrackingRefBased/>
  <w15:docId w15:val="{1EBA3B59-ABF3-4EE0-82B7-6C6582A8F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D2BB80C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D2BB80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1">
    <w:uiPriority w:val="9"/>
    <w:name w:val="heading 1"/>
    <w:basedOn w:val="Normal"/>
    <w:next w:val="Normal"/>
    <w:qFormat/>
    <w:rsid w:val="1D2BB80C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D2BB80C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08818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e383a1822d440a" /><Relationship Type="http://schemas.openxmlformats.org/officeDocument/2006/relationships/header" Target="header.xml" Id="R22820adb35ca4e7d" /><Relationship Type="http://schemas.openxmlformats.org/officeDocument/2006/relationships/footer" Target="footer.xml" Id="Re4b622e644654d24" /><Relationship Type="http://schemas.openxmlformats.org/officeDocument/2006/relationships/hyperlink" Target="mailto:info@reservasantafe.com" TargetMode="External" Id="R86c021b2480a4e5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9f608bf034349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86B0D-B1B5-44E8-961C-88F46147A78A}"/>
</file>

<file path=customXml/itemProps2.xml><?xml version="1.0" encoding="utf-8"?>
<ds:datastoreItem xmlns:ds="http://schemas.openxmlformats.org/officeDocument/2006/customXml" ds:itemID="{31313CB1-2B80-4017-83A2-2DF0BAE62788}"/>
</file>

<file path=customXml/itemProps3.xml><?xml version="1.0" encoding="utf-8"?>
<ds:datastoreItem xmlns:ds="http://schemas.openxmlformats.org/officeDocument/2006/customXml" ds:itemID="{937E8745-8A37-4EFB-A83E-64206EB39A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2025-05-08T22:01:10.0000000Z</dcterms:created>
  <dcterms:modified xsi:type="dcterms:W3CDTF">2025-09-11T17:40:01.9607291Z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