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202BF40" w:rsidP="1D052D7F" w:rsidRDefault="3202BF40" w14:paraId="494AA24A" w14:textId="0099F631">
      <w:pPr>
        <w:pStyle w:val="Normal"/>
        <w:suppressLineNumbers w:val="0"/>
        <w:spacing w:before="240" w:beforeAutospacing="off" w:after="240" w:afterAutospacing="off" w:line="279" w:lineRule="auto"/>
        <w:ind/>
        <w:jc w:val="center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Cumple tus propósitos de Año Nuevo: elige vivir en Reserva Santa Fe y alcanza el balance que siempre has querido</w:t>
      </w:r>
    </w:p>
    <w:p w:rsidR="7540F852" w:rsidP="7540F852" w:rsidRDefault="7540F852" w14:paraId="6228E5C5" w14:textId="1F90EB61">
      <w:pPr>
        <w:spacing w:before="240" w:beforeAutospacing="off" w:after="240" w:afterAutospacing="off"/>
        <w:jc w:val="both"/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Cada inicio de año despierta el mismo anhelo: vivir mejor. Cuidar la salud, movernos más, reconectar con la naturaleza, reducir el estrés, rodearnos de belleza y construir un estilo de vida con propósito. En México, este deseo ha impulsado una creciente demanda por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viviendas 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que integren bienestar, comunidad y un entorno natural auténtico.</w:t>
      </w:r>
    </w:p>
    <w:p w:rsidR="7540F852" w:rsidP="7540F852" w:rsidRDefault="7540F852" w14:paraId="474751DB" w14:textId="01B8F7FB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ese camino,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ubicado a solo 15 minutos de Santa Fe, se ha consolidado como uno de los mejores lugares para vivir en armonía con el bosque. Es un referente nacional en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casas de lujo diseñadas bajo principios de arquitectura verde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y el primer proyecto en México y Latinoamérica que impulsa de forma integral la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construcción regenerativa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, con el objetivo de convertirse en una comunidad que restaura más de lo que consume.</w:t>
      </w:r>
    </w:p>
    <w:p w:rsidR="7540F852" w:rsidP="7540F852" w:rsidRDefault="7540F852" w14:paraId="72A06B19" w14:textId="3BC8ED4C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Un estilo de vida más saludable empieza en tu hogar</w:t>
      </w:r>
    </w:p>
    <w:p w:rsidR="7540F852" w:rsidP="7540F852" w:rsidRDefault="7540F852" w14:paraId="4C93EBF5" w14:textId="3A995FEF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Para quienes buscan un entorno que favorezca el bienestar físico y emocional,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ofrece espacios que invitan al movimiento, la conexión y la calma:</w:t>
      </w:r>
    </w:p>
    <w:p w:rsidR="7540F852" w:rsidP="7540F852" w:rsidRDefault="7540F852" w14:paraId="11171881" w14:textId="76804C3B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Vivero y granja demostrativa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para cultivar alimentos y reconectar con la tierra.</w:t>
      </w:r>
    </w:p>
    <w:p w:rsidR="7540F852" w:rsidP="7540F852" w:rsidRDefault="7540F852" w14:paraId="7B2DE054" w14:textId="3321CBC0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Áreas de meditación y contemplación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entre árboles maduros.</w:t>
      </w:r>
    </w:p>
    <w:p w:rsidR="7540F852" w:rsidP="7540F852" w:rsidRDefault="7540F852" w14:paraId="4D69A01A" w14:textId="350963C9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Senderos inmersos en un bosque vivo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para caminar, correr o simplemente respirar.</w:t>
      </w:r>
    </w:p>
    <w:p w:rsidR="7540F852" w:rsidP="7540F852" w:rsidRDefault="7540F852" w14:paraId="402403E1" w14:textId="745AD7A6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Áreas deportivas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: canchas, rutas para bicicleta, y gimnasio al aire libre.</w:t>
      </w:r>
    </w:p>
    <w:p w:rsidR="7540F852" w:rsidP="7540F852" w:rsidRDefault="7540F852" w14:paraId="6008BEDB" w14:textId="41C36781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Parques recreativos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y zonas de actividades para todas las edades.</w:t>
      </w:r>
    </w:p>
    <w:p w:rsidR="7540F852" w:rsidP="7540F852" w:rsidRDefault="7540F852" w14:paraId="7495C6A5" w14:textId="10166D4D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Este modelo responde a la tendencia de crear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residenciales ecológicos en México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, donde el diseño bioclimático garantiza viviendas más cómodas, saludables y altamente eficientes.</w:t>
      </w:r>
    </w:p>
    <w:p w:rsidR="7540F852" w:rsidP="7540F852" w:rsidRDefault="7540F852" w14:paraId="0F8BCE1D" w14:textId="1209FA13">
      <w:pPr>
        <w:pStyle w:val="Normal"/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Una comunidad donde la convivencia es natural</w:t>
      </w:r>
    </w:p>
    <w:p w:rsidR="7540F852" w:rsidP="7540F852" w:rsidRDefault="7540F852" w14:paraId="08F95254" w14:textId="31DAE7B4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El sentido de pertenencia es uno de los pilares de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. La seguridad, la tranquilidad y la posibilidad de construir relaciones auténticas se materializan en espacios pensados para convivir:</w:t>
      </w:r>
    </w:p>
    <w:p w:rsidR="7540F852" w:rsidP="7540F852" w:rsidRDefault="7540F852" w14:paraId="0DB36912" w14:textId="3151BEFE">
      <w:pPr>
        <w:pStyle w:val="ListParagraph"/>
        <w:numPr>
          <w:ilvl w:val="0"/>
          <w:numId w:val="16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Casa Club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con alberca semiolímpica.</w:t>
      </w:r>
    </w:p>
    <w:p w:rsidR="7540F852" w:rsidP="7540F852" w:rsidRDefault="7540F852" w14:paraId="01DFA9E7" w14:textId="4421C237">
      <w:pPr>
        <w:pStyle w:val="ListParagraph"/>
        <w:numPr>
          <w:ilvl w:val="0"/>
          <w:numId w:val="16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Salones para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clases, talleres y actividades culturales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7540F852" w:rsidP="7540F852" w:rsidRDefault="7540F852" w14:paraId="1BFA7024" w14:textId="423DC128">
      <w:pPr>
        <w:pStyle w:val="ListParagraph"/>
        <w:numPr>
          <w:ilvl w:val="0"/>
          <w:numId w:val="16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Áreas de glamping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, asadores y zonas de picnic.</w:t>
      </w:r>
    </w:p>
    <w:p w:rsidR="7540F852" w:rsidP="7540F852" w:rsidRDefault="7540F852" w14:paraId="536D3C3D" w14:textId="1056B84D">
      <w:pPr>
        <w:pStyle w:val="ListParagraph"/>
        <w:numPr>
          <w:ilvl w:val="0"/>
          <w:numId w:val="16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Parques infantiles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, skate park y miradores panorámicos.</w:t>
      </w:r>
    </w:p>
    <w:p w:rsidR="7540F852" w:rsidP="7540F852" w:rsidRDefault="7540F852" w14:paraId="133DE1A8" w14:textId="20AB7B0E">
      <w:pPr>
        <w:pStyle w:val="ListParagraph"/>
        <w:numPr>
          <w:ilvl w:val="0"/>
          <w:numId w:val="16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Espacios creados para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reconectar con el bosque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y fortalecer la vida comunitaria.</w:t>
      </w:r>
    </w:p>
    <w:p w:rsidR="7540F852" w:rsidP="7540F852" w:rsidRDefault="7540F852" w14:paraId="460B5905" w14:textId="5C1500C7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Este enfoque coincide con el creciente interés por formar parte de una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comunidad consciente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, donde las dinámicas sociales son más sanas, las actividades al aire libre son parte del día a día y el bienestar se vuelve un hábito compartido.</w:t>
      </w:r>
    </w:p>
    <w:p w:rsidR="7540F852" w:rsidP="7540F852" w:rsidRDefault="7540F852" w14:paraId="19BA804C" w14:textId="27D67A3F">
      <w:pPr>
        <w:pStyle w:val="Normal"/>
        <w:suppressLineNumbers w:val="0"/>
        <w:spacing w:before="0" w:beforeAutospacing="off" w:after="0" w:afterAutospacing="off" w:line="279" w:lineRule="auto"/>
        <w:ind w:lef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</w:p>
    <w:p w:rsidR="7540F852" w:rsidP="7540F852" w:rsidRDefault="7540F852" w14:paraId="73F1856E" w14:textId="295E683E">
      <w:pPr>
        <w:pStyle w:val="Normal"/>
        <w:suppressLineNumbers w:val="0"/>
        <w:spacing w:before="0" w:beforeAutospacing="off" w:after="0" w:afterAutospacing="off" w:line="279" w:lineRule="auto"/>
        <w:ind w:left="0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20"/>
          <w:szCs w:val="20"/>
          <w:lang w:val="es-ES" w:eastAsia="en-US" w:bidi="ar-SA"/>
        </w:rPr>
        <w:t>Sustentabilidad real, medible y a largo plazo</w:t>
      </w:r>
    </w:p>
    <w:p w:rsidR="7540F852" w:rsidP="7540F852" w:rsidRDefault="7540F852" w14:paraId="4EBFA550" w14:textId="252704B2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Más allá del discurso,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se distingue por acciones concretas y permanentes:</w:t>
      </w:r>
    </w:p>
    <w:p w:rsidR="7540F852" w:rsidP="7540F852" w:rsidRDefault="7540F852" w14:paraId="32CD6A8D" w14:textId="25746BDA">
      <w:pPr>
        <w:pStyle w:val="ListParagraph"/>
        <w:numPr>
          <w:ilvl w:val="0"/>
          <w:numId w:val="17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Captación de agua pluvial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7540F852" w:rsidP="7540F852" w:rsidRDefault="7540F852" w14:paraId="7A861107" w14:textId="245F08EA">
      <w:pPr>
        <w:pStyle w:val="ListParagraph"/>
        <w:numPr>
          <w:ilvl w:val="0"/>
          <w:numId w:val="17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Paneles solares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en viviendas y amenidades.</w:t>
      </w:r>
    </w:p>
    <w:p w:rsidR="7540F852" w:rsidP="7540F852" w:rsidRDefault="7540F852" w14:paraId="44BCA698" w14:textId="3DC298AD">
      <w:pPr>
        <w:pStyle w:val="ListParagraph"/>
        <w:numPr>
          <w:ilvl w:val="0"/>
          <w:numId w:val="17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Sistemas de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ahorro y reuso de agua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7540F852" w:rsidP="7540F852" w:rsidRDefault="7540F852" w14:paraId="4C7F10E1" w14:textId="21EB2630">
      <w:pPr>
        <w:pStyle w:val="ListParagraph"/>
        <w:numPr>
          <w:ilvl w:val="0"/>
          <w:numId w:val="17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Lagos artificiales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que regulan el microclima local.</w:t>
      </w:r>
    </w:p>
    <w:p w:rsidR="7540F852" w:rsidP="7540F852" w:rsidRDefault="7540F852" w14:paraId="44D25BC6" w14:textId="21656B65">
      <w:pPr>
        <w:pStyle w:val="ListParagraph"/>
        <w:numPr>
          <w:ilvl w:val="0"/>
          <w:numId w:val="17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Programa de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composta, reciclaje y descarga cero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7540F852" w:rsidP="7540F852" w:rsidRDefault="7540F852" w14:paraId="13442B21" w14:textId="73A2E8A7">
      <w:pPr>
        <w:pStyle w:val="ListParagraph"/>
        <w:numPr>
          <w:ilvl w:val="0"/>
          <w:numId w:val="17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Transporte interno eléctrico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para reducir el uso del automóvil.</w:t>
      </w:r>
    </w:p>
    <w:p w:rsidR="7540F852" w:rsidP="7540F852" w:rsidRDefault="7540F852" w14:paraId="210651B4" w14:textId="105474F9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Además, el proyecto avanza hacia la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certificación </w:t>
      </w:r>
      <w:r w:rsidRPr="7540F852" w:rsidR="7540F852">
        <w:rPr>
          <w:rFonts w:ascii="Aptos" w:hAnsi="Aptos" w:eastAsia="Aptos" w:cs="Aptos"/>
          <w:b w:val="1"/>
          <w:bCs w:val="1"/>
          <w:i w:val="1"/>
          <w:iCs w:val="1"/>
          <w:noProof w:val="0"/>
          <w:sz w:val="20"/>
          <w:szCs w:val="20"/>
          <w:lang w:val="es-ES"/>
        </w:rPr>
        <w:t>Living</w:t>
      </w:r>
      <w:r w:rsidRPr="7540F852" w:rsidR="7540F852">
        <w:rPr>
          <w:rFonts w:ascii="Aptos" w:hAnsi="Aptos" w:eastAsia="Aptos" w:cs="Aptos"/>
          <w:b w:val="1"/>
          <w:bCs w:val="1"/>
          <w:i w:val="1"/>
          <w:iCs w:val="1"/>
          <w:noProof w:val="0"/>
          <w:sz w:val="20"/>
          <w:szCs w:val="20"/>
          <w:lang w:val="es-ES"/>
        </w:rPr>
        <w:t xml:space="preserve"> </w:t>
      </w:r>
      <w:r w:rsidRPr="7540F852" w:rsidR="7540F852">
        <w:rPr>
          <w:rFonts w:ascii="Aptos" w:hAnsi="Aptos" w:eastAsia="Aptos" w:cs="Aptos"/>
          <w:b w:val="1"/>
          <w:bCs w:val="1"/>
          <w:i w:val="1"/>
          <w:iCs w:val="1"/>
          <w:noProof w:val="0"/>
          <w:sz w:val="20"/>
          <w:szCs w:val="20"/>
          <w:lang w:val="es-ES"/>
        </w:rPr>
        <w:t>Building</w:t>
      </w:r>
      <w:r w:rsidRPr="7540F852" w:rsidR="7540F852">
        <w:rPr>
          <w:rFonts w:ascii="Aptos" w:hAnsi="Aptos" w:eastAsia="Aptos" w:cs="Aptos"/>
          <w:b w:val="1"/>
          <w:bCs w:val="1"/>
          <w:i w:val="1"/>
          <w:iCs w:val="1"/>
          <w:noProof w:val="0"/>
          <w:sz w:val="20"/>
          <w:szCs w:val="20"/>
          <w:lang w:val="es-ES"/>
        </w:rPr>
        <w:t xml:space="preserve"> Challenge</w:t>
      </w: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, una de las más estrictas del mundo, lo que reafirma su compromiso con un impacto ambiental verdaderamente positivo.</w:t>
      </w:r>
    </w:p>
    <w:p w:rsidR="7540F852" w:rsidP="7540F852" w:rsidRDefault="7540F852" w14:paraId="32420589" w14:textId="473B71E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20"/>
          <w:szCs w:val="20"/>
          <w:lang w:val="es-ES" w:eastAsia="en-US" w:bidi="ar-SA"/>
        </w:rPr>
      </w:pPr>
    </w:p>
    <w:p w:rsidR="7540F852" w:rsidP="7540F852" w:rsidRDefault="7540F852" w14:paraId="7CB1499D" w14:textId="30DB655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20"/>
          <w:szCs w:val="20"/>
          <w:lang w:val="es-ES" w:eastAsia="en-US" w:bidi="ar-SA"/>
        </w:rPr>
      </w:pPr>
      <w:r w:rsidRPr="7540F852" w:rsidR="7540F852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20"/>
          <w:szCs w:val="20"/>
          <w:lang w:val="es-ES" w:eastAsia="en-US" w:bidi="ar-SA"/>
        </w:rPr>
        <w:t xml:space="preserve">Elegir Reserva Santa Fe es elegir una vida más plena </w:t>
      </w:r>
    </w:p>
    <w:p w:rsidR="7540F852" w:rsidP="7540F852" w:rsidRDefault="7540F852" w14:paraId="03A62FC0" w14:textId="3384C880">
      <w:pPr>
        <w:pStyle w:val="Normal"/>
        <w:spacing w:before="240" w:beforeAutospacing="off" w:after="240" w:afterAutospacing="off"/>
        <w:jc w:val="both"/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>Vivir aquí significa integrar naturaleza, bienestar y sustentabilidad en la vida cotidiana. Es transformar la rutina en un acto consciente, rodearte de un entorno que inspira y construir una vida más serena y equilibrada.</w:t>
      </w:r>
    </w:p>
    <w:p w:rsidR="7540F852" w:rsidP="7540F852" w:rsidRDefault="7540F852" w14:paraId="03B40F27" w14:textId="2271F532">
      <w:pPr>
        <w:spacing w:before="240" w:beforeAutospacing="off" w:after="240" w:afterAutospacing="off"/>
        <w:jc w:val="both"/>
      </w:pPr>
      <w:r w:rsidRPr="7540F852" w:rsidR="7540F85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Porque Reserva Santa Fe no es solo un lugar para vivir. </w:t>
      </w:r>
      <w:r w:rsidRPr="7540F852" w:rsidR="7540F85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Es un lugar para vivir mejor.</w:t>
      </w:r>
    </w:p>
    <w:p w:rsidR="7540F852" w:rsidP="7540F852" w:rsidRDefault="7540F852" w14:paraId="7BE7BE9B" w14:textId="450D3313">
      <w:pPr>
        <w:suppressLineNumbers w:val="0"/>
        <w:spacing w:before="240" w:beforeAutospacing="off" w:after="240" w:afterAutospacing="off" w:line="279" w:lineRule="auto"/>
        <w:jc w:val="both"/>
        <w:rPr>
          <w:rFonts w:ascii="Aptos" w:hAnsi="Aptos" w:eastAsia="Aptos" w:cs="Aptos"/>
          <w:b w:val="0"/>
          <w:bCs w:val="0"/>
          <w:noProof w:val="0"/>
          <w:sz w:val="20"/>
          <w:szCs w:val="20"/>
          <w:lang w:val="es-ES"/>
        </w:rPr>
      </w:pPr>
    </w:p>
    <w:p w:rsidR="3202BF40" w:rsidP="1D052D7F" w:rsidRDefault="3202BF40" w14:paraId="5303A093" w14:textId="48F465F6">
      <w:pPr>
        <w:pStyle w:val="Normal"/>
        <w:suppressLineNumbers w:val="0"/>
        <w:spacing w:before="240" w:beforeAutospacing="off" w:after="240" w:afterAutospacing="off" w:line="279" w:lineRule="auto"/>
        <w:ind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2820adb35ca4e7d"/>
      <w:footerReference w:type="default" r:id="Re4b622e644654d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88185" w:rsidTr="05088185" w14:paraId="5C870779">
      <w:trPr>
        <w:trHeight w:val="300"/>
      </w:trPr>
      <w:tc>
        <w:tcPr>
          <w:tcW w:w="3005" w:type="dxa"/>
          <w:tcMar/>
        </w:tcPr>
        <w:p w:rsidR="05088185" w:rsidP="05088185" w:rsidRDefault="05088185" w14:paraId="6DCD56F2" w14:textId="4B7FA1F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88185" w:rsidP="05088185" w:rsidRDefault="05088185" w14:paraId="2B7BDD1C" w14:textId="4AAD0E0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088185" w:rsidP="05088185" w:rsidRDefault="05088185" w14:paraId="70899689" w14:textId="05181E17">
          <w:pPr>
            <w:pStyle w:val="Header"/>
            <w:bidi w:val="0"/>
            <w:ind w:right="-115"/>
            <w:jc w:val="right"/>
          </w:pPr>
        </w:p>
      </w:tc>
    </w:tr>
  </w:tbl>
  <w:p w:rsidR="05088185" w:rsidP="05088185" w:rsidRDefault="05088185" w14:paraId="3C4426BC" w14:textId="2D4478E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88185" w:rsidTr="7540F852" w14:paraId="2702F598">
      <w:trPr>
        <w:trHeight w:val="2220"/>
      </w:trPr>
      <w:tc>
        <w:tcPr>
          <w:tcW w:w="3005" w:type="dxa"/>
          <w:tcMar/>
        </w:tcPr>
        <w:p w:rsidR="05088185" w:rsidP="05088185" w:rsidRDefault="05088185" w14:paraId="45CE277B" w14:textId="72E8E32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88185" w:rsidP="05088185" w:rsidRDefault="05088185" w14:paraId="367EE205" w14:textId="64428C21">
          <w:pPr>
            <w:bidi w:val="0"/>
            <w:jc w:val="center"/>
          </w:pPr>
          <w:r w:rsidR="05088185">
            <w:drawing>
              <wp:inline wp14:editId="295DB133" wp14:anchorId="0EC3AC8E">
                <wp:extent cx="1276350" cy="1276350"/>
                <wp:effectExtent l="0" t="0" r="0" b="0"/>
                <wp:docPr id="214585738" name="" descr="Imagen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9f608bf03434965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1276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05088185" w:rsidP="05088185" w:rsidRDefault="05088185" w14:paraId="44C886BA" w14:textId="6314A697">
          <w:pPr>
            <w:pStyle w:val="Header"/>
            <w:bidi w:val="0"/>
            <w:ind w:right="-115"/>
            <w:jc w:val="right"/>
          </w:pPr>
        </w:p>
      </w:tc>
    </w:tr>
  </w:tbl>
  <w:p w:rsidR="05088185" w:rsidP="05088185" w:rsidRDefault="05088185" w14:paraId="014F6D4E" w14:textId="29B063D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6798c0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b90e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ccd3e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57eca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9c64c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34960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fd2a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b1cbe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15803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9c99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e6d7f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9a163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acd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97b6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2bef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6524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391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240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2e95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10e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b228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57C8D8"/>
    <w:rsid w:val="00715391"/>
    <w:rsid w:val="00763EE8"/>
    <w:rsid w:val="011A9E57"/>
    <w:rsid w:val="016AACB1"/>
    <w:rsid w:val="0193AB8E"/>
    <w:rsid w:val="01AA3A89"/>
    <w:rsid w:val="01B6EDCD"/>
    <w:rsid w:val="01E76898"/>
    <w:rsid w:val="01F33A61"/>
    <w:rsid w:val="0341CD79"/>
    <w:rsid w:val="045C0595"/>
    <w:rsid w:val="05088185"/>
    <w:rsid w:val="0750154C"/>
    <w:rsid w:val="07D7652D"/>
    <w:rsid w:val="0A47B0F8"/>
    <w:rsid w:val="0AC2AEBC"/>
    <w:rsid w:val="0ADE4EA5"/>
    <w:rsid w:val="0B1822FB"/>
    <w:rsid w:val="0C687B5B"/>
    <w:rsid w:val="0CD53013"/>
    <w:rsid w:val="0E49A2B2"/>
    <w:rsid w:val="0E61EE5D"/>
    <w:rsid w:val="0E7A9938"/>
    <w:rsid w:val="0EAC8958"/>
    <w:rsid w:val="0F15EC22"/>
    <w:rsid w:val="0F2EB003"/>
    <w:rsid w:val="0F394225"/>
    <w:rsid w:val="101FA8CF"/>
    <w:rsid w:val="1131C89F"/>
    <w:rsid w:val="13A3D6E1"/>
    <w:rsid w:val="1409C8BE"/>
    <w:rsid w:val="154ADC0B"/>
    <w:rsid w:val="15A32DCB"/>
    <w:rsid w:val="16E6E542"/>
    <w:rsid w:val="1753083E"/>
    <w:rsid w:val="18554536"/>
    <w:rsid w:val="195566AA"/>
    <w:rsid w:val="1987395C"/>
    <w:rsid w:val="19F6E5CC"/>
    <w:rsid w:val="1B03B877"/>
    <w:rsid w:val="1BD2E348"/>
    <w:rsid w:val="1C2F06E4"/>
    <w:rsid w:val="1D052D7F"/>
    <w:rsid w:val="1D27D786"/>
    <w:rsid w:val="1D2BB80C"/>
    <w:rsid w:val="1E4C4F8E"/>
    <w:rsid w:val="1E76960A"/>
    <w:rsid w:val="1E86536F"/>
    <w:rsid w:val="1F49E069"/>
    <w:rsid w:val="22773D62"/>
    <w:rsid w:val="22D17AE0"/>
    <w:rsid w:val="2458E415"/>
    <w:rsid w:val="24728B49"/>
    <w:rsid w:val="255AD631"/>
    <w:rsid w:val="25F57F54"/>
    <w:rsid w:val="26DF50C9"/>
    <w:rsid w:val="27CDAB31"/>
    <w:rsid w:val="2C20AF5B"/>
    <w:rsid w:val="2C508B30"/>
    <w:rsid w:val="2DFB105D"/>
    <w:rsid w:val="2E121483"/>
    <w:rsid w:val="3120952A"/>
    <w:rsid w:val="31649033"/>
    <w:rsid w:val="316F894E"/>
    <w:rsid w:val="3185F4A6"/>
    <w:rsid w:val="3202BF40"/>
    <w:rsid w:val="32EFFAC9"/>
    <w:rsid w:val="343978B8"/>
    <w:rsid w:val="3863F6A6"/>
    <w:rsid w:val="395C95D3"/>
    <w:rsid w:val="39D20FD1"/>
    <w:rsid w:val="3A7E01F3"/>
    <w:rsid w:val="3B4EA756"/>
    <w:rsid w:val="3BAE4F5C"/>
    <w:rsid w:val="3C03BAF5"/>
    <w:rsid w:val="3C42B76C"/>
    <w:rsid w:val="3CEDD4D2"/>
    <w:rsid w:val="3D24FC6B"/>
    <w:rsid w:val="3E615B85"/>
    <w:rsid w:val="3F0D4936"/>
    <w:rsid w:val="40D483CC"/>
    <w:rsid w:val="40E46C36"/>
    <w:rsid w:val="40F51DD7"/>
    <w:rsid w:val="415CB1CB"/>
    <w:rsid w:val="42F8BBC3"/>
    <w:rsid w:val="437881D7"/>
    <w:rsid w:val="43A3B67A"/>
    <w:rsid w:val="43C8A82F"/>
    <w:rsid w:val="44164756"/>
    <w:rsid w:val="45AB288D"/>
    <w:rsid w:val="46629CF9"/>
    <w:rsid w:val="46A839ED"/>
    <w:rsid w:val="471EEA61"/>
    <w:rsid w:val="48F43D39"/>
    <w:rsid w:val="4969A236"/>
    <w:rsid w:val="4A0CBDBD"/>
    <w:rsid w:val="4AC2E580"/>
    <w:rsid w:val="4ADDDF1F"/>
    <w:rsid w:val="4C88165A"/>
    <w:rsid w:val="4DFC337B"/>
    <w:rsid w:val="4E97C003"/>
    <w:rsid w:val="4EAB728D"/>
    <w:rsid w:val="4EC81312"/>
    <w:rsid w:val="50AFEE79"/>
    <w:rsid w:val="52DEA45C"/>
    <w:rsid w:val="5485BD0F"/>
    <w:rsid w:val="54B17C68"/>
    <w:rsid w:val="55285118"/>
    <w:rsid w:val="55C233CA"/>
    <w:rsid w:val="57091A97"/>
    <w:rsid w:val="576DA165"/>
    <w:rsid w:val="57F8EFE7"/>
    <w:rsid w:val="5884EEB6"/>
    <w:rsid w:val="58F07132"/>
    <w:rsid w:val="5AF6B75F"/>
    <w:rsid w:val="5C1A6F27"/>
    <w:rsid w:val="5DE45544"/>
    <w:rsid w:val="5DF03001"/>
    <w:rsid w:val="5E82F570"/>
    <w:rsid w:val="5F6A9E6A"/>
    <w:rsid w:val="5FC4A2A3"/>
    <w:rsid w:val="5FE4A922"/>
    <w:rsid w:val="6030BCD2"/>
    <w:rsid w:val="614162C8"/>
    <w:rsid w:val="61DBB721"/>
    <w:rsid w:val="6221961C"/>
    <w:rsid w:val="6387E98D"/>
    <w:rsid w:val="64D861C4"/>
    <w:rsid w:val="658B864E"/>
    <w:rsid w:val="65FA9EE1"/>
    <w:rsid w:val="6626B61C"/>
    <w:rsid w:val="66624B3F"/>
    <w:rsid w:val="669BEFEE"/>
    <w:rsid w:val="67230404"/>
    <w:rsid w:val="685F4501"/>
    <w:rsid w:val="69262DA1"/>
    <w:rsid w:val="6A217260"/>
    <w:rsid w:val="6BA3C976"/>
    <w:rsid w:val="6C620946"/>
    <w:rsid w:val="6C9F110D"/>
    <w:rsid w:val="7057C8D8"/>
    <w:rsid w:val="708D96CD"/>
    <w:rsid w:val="70DBF46C"/>
    <w:rsid w:val="7247B0D8"/>
    <w:rsid w:val="73BF11A7"/>
    <w:rsid w:val="7423D748"/>
    <w:rsid w:val="74952815"/>
    <w:rsid w:val="74C7EFB4"/>
    <w:rsid w:val="7540F852"/>
    <w:rsid w:val="769D0D19"/>
    <w:rsid w:val="7AD9D348"/>
    <w:rsid w:val="7C34A440"/>
    <w:rsid w:val="7C5E1F9B"/>
    <w:rsid w:val="7DF5D36D"/>
    <w:rsid w:val="7EC658DE"/>
    <w:rsid w:val="7EEB83B7"/>
    <w:rsid w:val="7F67458C"/>
    <w:rsid w:val="7F88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C8D8"/>
  <w15:chartTrackingRefBased/>
  <w15:docId w15:val="{1EBA3B59-ABF3-4EE0-82B7-6C6582A8FC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D2BB80C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1D2BB80C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1">
    <w:uiPriority w:val="9"/>
    <w:name w:val="heading 1"/>
    <w:basedOn w:val="Normal"/>
    <w:next w:val="Normal"/>
    <w:qFormat/>
    <w:rsid w:val="1D2BB80C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1D2BB8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50881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508818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2e383a1822d440a" /><Relationship Type="http://schemas.openxmlformats.org/officeDocument/2006/relationships/header" Target="header.xml" Id="R22820adb35ca4e7d" /><Relationship Type="http://schemas.openxmlformats.org/officeDocument/2006/relationships/footer" Target="footer.xml" Id="Re4b622e644654d2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9f608bf034349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89e22a7db682971a93112624c09ac7d7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b9c8798982266628ad1f486181c441f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64E0FB-317D-4293-BCDE-F179F454998F}"/>
</file>

<file path=customXml/itemProps2.xml><?xml version="1.0" encoding="utf-8"?>
<ds:datastoreItem xmlns:ds="http://schemas.openxmlformats.org/officeDocument/2006/customXml" ds:itemID="{31313CB1-2B80-4017-83A2-2DF0BAE62788}"/>
</file>

<file path=customXml/itemProps3.xml><?xml version="1.0" encoding="utf-8"?>
<ds:datastoreItem xmlns:ds="http://schemas.openxmlformats.org/officeDocument/2006/customXml" ds:itemID="{937E8745-8A37-4EFB-A83E-64206EB39A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Veloz Romero</dc:creator>
  <keywords/>
  <dc:description/>
  <lastModifiedBy>Usuario invitado</lastModifiedBy>
  <dcterms:created xsi:type="dcterms:W3CDTF">2025-05-08T22:01:10.0000000Z</dcterms:created>
  <dcterms:modified xsi:type="dcterms:W3CDTF">2025-12-03T20:02:15.2974664Z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