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30D2C" w:rsidRDefault="00930D2C" w14:paraId="3F6D81F1" w14:textId="1CFE3C1F">
      <w:r>
        <w:rPr>
          <w:noProof/>
          <w:color w:val="2B579A"/>
          <w:shd w:val="clear" w:color="auto" w:fill="E6E6E6"/>
        </w:rPr>
        <w:drawing>
          <wp:inline distT="0" distB="0" distL="0" distR="0" wp14:anchorId="4B4B09E0" wp14:editId="627B3ACC">
            <wp:extent cx="657225" cy="857250"/>
            <wp:effectExtent l="0" t="0" r="0" b="0"/>
            <wp:docPr id="2069305882" name="Imagen 206930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693058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3502" w:rsidR="003F3502" w:rsidP="5A408598" w:rsidRDefault="003F3502" w14:paraId="4C14E2C3" w14:textId="77777777">
      <w:pPr>
        <w:spacing w:after="0" w:line="324" w:lineRule="atLeast"/>
        <w:jc w:val="center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b/>
          <w:bCs/>
          <w:color w:val="000000"/>
          <w:kern w:val="0"/>
          <w14:ligatures w14:val="none"/>
        </w:rPr>
        <w:t>Arquitectura del futuro: 3 tendencias </w:t>
      </w:r>
    </w:p>
    <w:p w:rsidRPr="003F3502" w:rsidR="003F3502" w:rsidP="5A408598" w:rsidRDefault="003F3502" w14:paraId="584C23B0" w14:textId="77777777">
      <w:pPr>
        <w:spacing w:after="0" w:line="324" w:lineRule="atLeast"/>
        <w:jc w:val="center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b/>
          <w:bCs/>
          <w:color w:val="000000"/>
          <w:kern w:val="0"/>
          <w14:ligatures w14:val="none"/>
        </w:rPr>
        <w:t>que están revolucionando la industria inmobiliaria </w:t>
      </w:r>
    </w:p>
    <w:p w:rsidRPr="003F3502" w:rsidR="003F3502" w:rsidP="049C6280" w:rsidRDefault="003F3502" w14:textId="77777777" w14:paraId="7170749C">
      <w:pPr>
        <w:spacing w:after="0" w:line="324" w:lineRule="atLeast"/>
        <w:jc w:val="center"/>
        <w:divId w:val="1476531846"/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</w:pPr>
      <w:r w:rsidRPr="049C6280" w:rsidR="43CC77C9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5A408598" w:rsidRDefault="003F3502" w14:paraId="023672BF" w14:textId="77777777">
      <w:pPr>
        <w:spacing w:after="0" w:line="324" w:lineRule="atLeast"/>
        <w:jc w:val="center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5A408598" w:rsidRDefault="003F3502" w14:paraId="2F8B0FE5" w14:textId="77777777">
      <w:pPr>
        <w:pStyle w:val="ListParagraph"/>
        <w:numPr>
          <w:ilvl w:val="0"/>
          <w:numId w:val="2"/>
        </w:numPr>
        <w:spacing w:after="0" w:line="240" w:lineRule="auto"/>
        <w:jc w:val="center"/>
        <w:divId w:val="2036421054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A408598">
        <w:rPr>
          <w:rFonts w:asciiTheme="majorHAnsi" w:hAnsiTheme="majorHAnsi" w:eastAsiaTheme="majorEastAsia" w:cstheme="majorBidi"/>
          <w:i/>
          <w:iCs/>
          <w:color w:val="000000"/>
          <w:kern w:val="0"/>
          <w:sz w:val="22"/>
          <w:szCs w:val="22"/>
          <w14:ligatures w14:val="none"/>
        </w:rPr>
        <w:t>Edificios con huella de carbono cero, construcciones sostenibles y comunidades circulares, forman parte de la visión futurista en la arquitectura. </w:t>
      </w:r>
    </w:p>
    <w:p w:rsidRPr="003F3502" w:rsidR="003F3502" w:rsidP="5A408598" w:rsidRDefault="003F3502" w14:paraId="174F0716" w14:textId="77777777">
      <w:pPr>
        <w:pStyle w:val="ListParagraph"/>
        <w:spacing w:after="0" w:line="240" w:lineRule="auto"/>
        <w:jc w:val="center"/>
        <w:divId w:val="2036421054"/>
        <w:rPr>
          <w:rFonts w:asciiTheme="majorHAnsi" w:hAnsiTheme="majorHAnsi" w:eastAsiaTheme="majorEastAsia" w:cstheme="majorBidi"/>
          <w:color w:val="000000"/>
          <w:kern w:val="0"/>
          <w:sz w:val="22"/>
          <w:szCs w:val="22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:sz w:val="22"/>
          <w:szCs w:val="22"/>
          <w14:ligatures w14:val="none"/>
        </w:rPr>
        <w:t> </w:t>
      </w:r>
    </w:p>
    <w:p w:rsidRPr="003F3502" w:rsidR="003F3502" w:rsidP="5A408598" w:rsidRDefault="003F3502" w14:paraId="4DCF83B9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divId w:val="254900668"/>
        <w:rPr>
          <w:rFonts w:asciiTheme="majorHAnsi" w:hAnsiTheme="majorHAnsi" w:eastAsiaTheme="majorEastAsia" w:cstheme="majorBidi"/>
          <w:color w:val="000000"/>
          <w:kern w:val="0"/>
          <w:sz w:val="22"/>
          <w:szCs w:val="22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:sz w:val="22"/>
          <w:szCs w:val="22"/>
          <w14:ligatures w14:val="none"/>
        </w:rPr>
        <w:t> </w:t>
      </w:r>
      <w:r w:rsidRPr="5A408598">
        <w:rPr>
          <w:rFonts w:asciiTheme="majorHAnsi" w:hAnsiTheme="majorHAnsi" w:eastAsiaTheme="majorEastAsia" w:cstheme="majorBidi"/>
          <w:i/>
          <w:iCs/>
          <w:color w:val="000000"/>
          <w:kern w:val="0"/>
          <w:sz w:val="22"/>
          <w:szCs w:val="22"/>
          <w14:ligatures w14:val="none"/>
        </w:rPr>
        <w:t xml:space="preserve">En México y LATAM existen proyectos como Reserva Santa Fe, pionero en alinearse a las tendencias que la industria inmobiliaria busca seguir para construir viviendas sostenibles, </w:t>
      </w:r>
      <w:proofErr w:type="spellStart"/>
      <w:r w:rsidRPr="5A408598">
        <w:rPr>
          <w:rFonts w:asciiTheme="majorHAnsi" w:hAnsiTheme="majorHAnsi" w:eastAsiaTheme="majorEastAsia" w:cstheme="majorBidi"/>
          <w:i/>
          <w:iCs/>
          <w:color w:val="000000"/>
          <w:kern w:val="0"/>
          <w:sz w:val="22"/>
          <w:szCs w:val="22"/>
          <w14:ligatures w14:val="none"/>
        </w:rPr>
        <w:t>regenerativas</w:t>
      </w:r>
      <w:proofErr w:type="spellEnd"/>
      <w:r w:rsidRPr="5A408598">
        <w:rPr>
          <w:rFonts w:asciiTheme="majorHAnsi" w:hAnsiTheme="majorHAnsi" w:eastAsiaTheme="majorEastAsia" w:cstheme="majorBidi"/>
          <w:i/>
          <w:iCs/>
          <w:color w:val="000000"/>
          <w:kern w:val="0"/>
          <w:sz w:val="22"/>
          <w:szCs w:val="22"/>
          <w14:ligatures w14:val="none"/>
        </w:rPr>
        <w:t xml:space="preserve"> y con enfoque humano. </w:t>
      </w:r>
    </w:p>
    <w:p w:rsidRPr="003F3502" w:rsidR="003F3502" w:rsidP="5A408598" w:rsidRDefault="003F3502" w14:paraId="09C9A2F0" w14:textId="77777777">
      <w:pPr>
        <w:spacing w:after="0" w:line="324" w:lineRule="atLeast"/>
        <w:jc w:val="center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 </w:t>
      </w:r>
    </w:p>
    <w:p w:rsidRPr="003F3502" w:rsidR="003F3502" w:rsidP="67810B79" w:rsidRDefault="003F3502" w14:paraId="177C7DB3" w14:textId="3528DFE7">
      <w:pPr>
        <w:spacing w:after="0" w:line="324" w:lineRule="atLeast"/>
        <w:jc w:val="both"/>
        <w:divId w:val="1476531846"/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</w:pPr>
      <w:r w:rsidRPr="67810B79" w:rsidR="003F3502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00000"/>
          <w:kern w:val="0"/>
          <w14:ligatures w14:val="none"/>
        </w:rPr>
        <w:t xml:space="preserve">Ciudad de México, </w:t>
      </w:r>
      <w:r w:rsidRPr="67810B79" w:rsidR="061A9432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00000"/>
          <w:kern w:val="0"/>
          <w14:ligatures w14:val="none"/>
        </w:rPr>
        <w:t>23</w:t>
      </w:r>
      <w:r w:rsidRPr="67810B79" w:rsidR="003F3502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00000"/>
          <w:kern w:val="0"/>
          <w14:ligatures w14:val="none"/>
        </w:rPr>
        <w:t xml:space="preserve"> de julio de 2024. </w:t>
      </w:r>
      <w:r w:rsidRPr="67810B79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En los últimos años, arquitectos, así como consultorías y organismos expertos han pronosticado las tendencias de la arquitectura del futuro, principalmente con un enfoque sostenible y humanista. </w:t>
      </w:r>
    </w:p>
    <w:p w:rsidRPr="003F3502" w:rsidR="003F3502" w:rsidP="5A408598" w:rsidRDefault="003F3502" w14:paraId="1DEEEB76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5A408598" w:rsidRDefault="189E7DE7" w14:paraId="71CBC084" w14:textId="12A5FB91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De acuerdo con arquitectos europeos y caribeños que participaron en un encuentro moderado por la UNESCO, una de las visiones para un futuro cercano, es</w:t>
      </w:r>
      <w:r w:rsidRPr="5A408598" w:rsidR="55310D6D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 xml:space="preserve"> </w:t>
      </w: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la</w:t>
      </w:r>
      <w:r w:rsidRPr="5A408598" w:rsidR="2793CCEC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 xml:space="preserve"> </w:t>
      </w: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creación de edificios resistentes ante los impactos de fenómenos climáticos, respetuosos con el medio ambiente, eficientes en el uso de recursos y generadores de un entorno propicio para el bienestar de sus habitantes. </w:t>
      </w:r>
    </w:p>
    <w:p w:rsidRPr="003F3502" w:rsidR="003F3502" w:rsidP="5A408598" w:rsidRDefault="003F3502" w14:paraId="30A58010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5A408598" w:rsidRDefault="003F3502" w14:paraId="582EC63E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 xml:space="preserve">Por otro lado, la empresa austriaca </w:t>
      </w:r>
      <w:proofErr w:type="spellStart"/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Planradar</w:t>
      </w:r>
      <w:proofErr w:type="spellEnd"/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 xml:space="preserve"> realizó un estudio enfocado en descifrar las necesidades a futuro de la industria inmobiliaria y llegaron a la conclusión de que las viviendas con enfoque en carbono cero, así como diseños funcionales que faciliten la vida a las personas son esenciales. Además, ONGs como Ellen </w:t>
      </w:r>
      <w:proofErr w:type="spellStart"/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Macarthur</w:t>
      </w:r>
      <w:proofErr w:type="spellEnd"/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 xml:space="preserve"> </w:t>
      </w:r>
      <w:proofErr w:type="spellStart"/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Fundation</w:t>
      </w:r>
      <w:proofErr w:type="spellEnd"/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 xml:space="preserve"> aseguran que las ciudades y comunidades circulares tendrán un impacto favorable en la economía, estilo de vida y cuidado del planeta en las próximas décadas. </w:t>
      </w:r>
    </w:p>
    <w:p w:rsidRPr="003F3502" w:rsidR="003F3502" w:rsidP="5A408598" w:rsidRDefault="003F3502" w14:paraId="15782FF6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5A408598" w:rsidRDefault="003F3502" w14:paraId="3ED4B860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b/>
          <w:bCs/>
          <w:color w:val="000000"/>
          <w:kern w:val="0"/>
          <w14:ligatures w14:val="none"/>
        </w:rPr>
        <w:t>¿Cómo serán las viviendas con la arquitectura del futuro? </w:t>
      </w:r>
    </w:p>
    <w:p w:rsidRPr="003F3502" w:rsidR="003F3502" w:rsidP="5A408598" w:rsidRDefault="003F3502" w14:paraId="01B203B6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165A5D8A" w:rsidRDefault="003F3502" w14:paraId="2544FF83" w14:textId="5D52FA40">
      <w:pPr>
        <w:pStyle w:val="Normal"/>
        <w:suppressLineNumbers w:val="0"/>
        <w:bidi w:val="0"/>
        <w:spacing w:before="0" w:beforeAutospacing="off" w:after="0" w:afterAutospacing="off" w:line="324" w:lineRule="atLeast"/>
        <w:ind w:left="0" w:right="0"/>
        <w:jc w:val="both"/>
        <w:rPr>
          <w:rFonts w:ascii="Aptos Display" w:hAnsi="Aptos Display" w:eastAsia="" w:cs="" w:asciiTheme="majorAscii" w:hAnsiTheme="majorAscii" w:eastAsiaTheme="majorEastAsia" w:cstheme="majorBidi"/>
          <w:color w:val="000000" w:themeColor="text1" w:themeTint="FF" w:themeShade="FF"/>
        </w:rPr>
      </w:pP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Uno de los pioneros en aplicar las tendencias mencionadas en México es Armando 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Turrent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, fundador de Reserva Santa Fe, un proyecto de viviendas de lujo sostenibles con enfoque en construcción 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regenerativa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, que además </w:t>
      </w:r>
      <w:commentRangeStart w:id="508040456"/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está en </w:t>
      </w:r>
      <w:r w:rsidRPr="165A5D8A" w:rsidR="19DBE691">
        <w:rPr>
          <w:rFonts w:ascii="Aptos Display" w:hAnsi="Aptos Display" w:eastAsia="" w:cs="" w:asciiTheme="majorAscii" w:hAnsiTheme="majorAscii" w:eastAsiaTheme="majorEastAsia" w:cstheme="majorBidi"/>
          <w:color w:val="000000" w:themeColor="text1" w:themeTint="FF" w:themeShade="FF"/>
        </w:rPr>
        <w:t>búsqueda</w:t>
      </w:r>
      <w:r w:rsidRPr="165A5D8A" w:rsidR="19DBE691">
        <w:rPr>
          <w:rFonts w:ascii="Aptos Display" w:hAnsi="Aptos Display" w:eastAsia="" w:cs="" w:asciiTheme="majorAscii" w:hAnsiTheme="majorAscii" w:eastAsiaTheme="majorEastAsia" w:cstheme="majorBidi"/>
          <w:color w:val="000000" w:themeColor="text1" w:themeTint="FF" w:themeShade="FF"/>
        </w:rPr>
        <w:t xml:space="preserve"> 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de certificación como</w:t>
      </w:r>
      <w:commentRangeEnd w:id="508040456"/>
      <w:r>
        <w:rPr>
          <w:rStyle w:val="CommentReference"/>
        </w:rPr>
        <w:commentReference w:id="508040456"/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 </w:t>
      </w:r>
      <w:hyperlink w:history="1" r:id="R55c80441cdaf490d">
        <w:r w:rsidRPr="27404000" w:rsidR="003F3502">
          <w:rPr>
            <w:rFonts w:ascii="Aptos Display" w:hAnsi="Aptos Display" w:eastAsia="" w:cs="" w:asciiTheme="majorAscii" w:hAnsiTheme="majorAscii" w:eastAsiaTheme="majorEastAsia" w:cstheme="majorBidi"/>
            <w:color w:val="0000FF"/>
            <w:kern w:val="0"/>
            <w:u w:val="single"/>
            <w14:ligatures w14:val="none"/>
          </w:rPr>
          <w:t xml:space="preserve">Living </w:t>
        </w:r>
        <w:r w:rsidRPr="27404000" w:rsidR="003F3502">
          <w:rPr>
            <w:rFonts w:ascii="Aptos Display" w:hAnsi="Aptos Display" w:eastAsia="" w:cs="" w:asciiTheme="majorAscii" w:hAnsiTheme="majorAscii" w:eastAsiaTheme="majorEastAsia" w:cstheme="majorBidi"/>
            <w:color w:val="0000FF"/>
            <w:kern w:val="0"/>
            <w:u w:val="single"/>
            <w14:ligatures w14:val="none"/>
          </w:rPr>
          <w:t>Building</w:t>
        </w:r>
        <w:r w:rsidRPr="27404000" w:rsidR="003F3502">
          <w:rPr>
            <w:rFonts w:ascii="Aptos Display" w:hAnsi="Aptos Display" w:eastAsia="" w:cs="" w:asciiTheme="majorAscii" w:hAnsiTheme="majorAscii" w:eastAsiaTheme="majorEastAsia" w:cstheme="majorBidi"/>
            <w:color w:val="0000FF"/>
            <w:kern w:val="0"/>
            <w:u w:val="single"/>
            <w14:ligatures w14:val="none"/>
          </w:rPr>
          <w:t xml:space="preserve"> Challenge</w:t>
        </w:r>
      </w:hyperlink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, un distintivo que otorga el </w:t>
      </w:r>
      <w:r w:rsidRPr="165A5D8A" w:rsidR="003F3502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 xml:space="preserve">International Living Future </w:t>
      </w:r>
      <w:r w:rsidRPr="165A5D8A" w:rsidR="003F3502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>Institute</w:t>
      </w:r>
      <w:r w:rsidRPr="165A5D8A" w:rsidR="003F3502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 xml:space="preserve"> (ILFI)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, con el cual, los proyectos que lo obtienen, deben pasar por una rigurosa evaluación para ser considerados </w:t>
      </w:r>
      <w:r w:rsidRPr="165A5D8A" w:rsidR="6057B6DB">
        <w:rPr>
          <w:rFonts w:ascii="Aptos Display" w:hAnsi="Aptos Display" w:eastAsia="" w:cs="" w:asciiTheme="majorAscii" w:hAnsiTheme="majorAscii" w:eastAsiaTheme="majorEastAsia" w:cstheme="majorBidi"/>
          <w:color w:val="000000" w:themeColor="text1" w:themeTint="FF" w:themeShade="FF"/>
        </w:rPr>
        <w:t>como una de las construcciones</w:t>
      </w:r>
      <w:r w:rsidRPr="165A5D8A" w:rsidR="6057B6DB">
        <w:rPr>
          <w:rFonts w:ascii="Aptos Display" w:hAnsi="Aptos Display" w:eastAsia="" w:cs="" w:asciiTheme="majorAscii" w:hAnsiTheme="majorAscii" w:eastAsiaTheme="majorEastAsia" w:cstheme="majorBidi"/>
          <w:color w:val="000000" w:themeColor="text1" w:themeTint="FF" w:themeShade="FF"/>
        </w:rPr>
        <w:t xml:space="preserve"> 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que aportan más de los recursos naturales que se utilizan para su edificación, además de ser agentes de cambio al restaurar ecosistemas. ​ </w:t>
      </w:r>
    </w:p>
    <w:p w:rsidRPr="003F3502" w:rsidR="003F3502" w:rsidP="5A408598" w:rsidRDefault="003F3502" w14:paraId="630B0661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049C6280" w:rsidRDefault="189E7DE7" w14:paraId="6F3C894D" w14:textId="55902667">
      <w:pPr>
        <w:spacing w:after="0" w:line="324" w:lineRule="atLeast"/>
        <w:jc w:val="both"/>
        <w:divId w:val="1476531846"/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</w:pP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Al respecto, 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Turrent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asegura que </w:t>
      </w:r>
      <w:r w:rsidRPr="049C6280" w:rsidR="5F8D2606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la industria 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i</w:t>
      </w:r>
      <w:r w:rsidRPr="049C6280" w:rsidR="2446A097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nmobiliaria 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debe mirar hacia el futuro y pensar en desarrollos en los que la construcción 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regenerativa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sea su eje principal. Además, se debe pensar en generar una comunidad 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resiliente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, que sea capaz de adaptarse a los efectos del cambio climático, así como a las crisis que afectan a una urbe como la Ciudad de México</w:t>
      </w:r>
      <w:r w:rsidRPr="049C6280" w:rsidR="2368C91B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.</w:t>
      </w:r>
      <w:r w:rsidRPr="049C6280" w:rsidR="32FE48E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 </w:t>
      </w:r>
      <w:r w:rsidRPr="049C6280" w:rsidR="669CC4EA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</w:t>
      </w:r>
      <w:r w:rsidRPr="049C6280" w:rsidR="43CC77C9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Por esta razón, Reserva Santa Fe comparte </w:t>
      </w:r>
      <w:r w:rsidRPr="049C6280" w:rsidR="09D42D27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tres</w:t>
      </w:r>
      <w:r w:rsidRPr="049C6280" w:rsidR="43CC77C9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</w:t>
      </w:r>
      <w:r w:rsidRPr="049C6280" w:rsidR="43CC77C9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características que las viviendas deben tener para alinearse a las expectativas de la arquitectura del futuro. </w:t>
      </w:r>
    </w:p>
    <w:p w:rsidRPr="003F3502" w:rsidR="003F3502" w:rsidP="5A408598" w:rsidRDefault="003F3502" w14:paraId="006C4A29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27404000" w:rsidRDefault="189E7DE7" w14:paraId="5565ABAF" w14:textId="5B1D1338">
      <w:pPr>
        <w:spacing w:after="0" w:line="324" w:lineRule="atLeast"/>
        <w:jc w:val="both"/>
        <w:divId w:val="1476531846"/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</w:pPr>
      <w:r w:rsidRPr="27404000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00000"/>
          <w:kern w:val="0"/>
          <w14:ligatures w14:val="none"/>
        </w:rPr>
        <w:t>Desarrollos inmobiliarios con carbono cero: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  Utilizar en todas las etapas de construcción materiales que tiene componentes reciclados, puede</w:t>
      </w:r>
      <w:r w:rsidRPr="27404000" w:rsidR="39461585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n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reducir hasta un 49% la emisión de CO2, asegura Martin Gutiérrez Lacayo, director de Medio Ambiente y Sostenibilidad de Reserva Santa Fe. En ese sentido, este </w:t>
      </w:r>
      <w:r w:rsidRPr="27404000" w:rsidR="60F0B9D4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proyecto es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una muestra, ya que</w:t>
      </w:r>
      <w:r w:rsidRPr="27404000" w:rsidR="11216783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se 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ha utilizado en todos sus procesos de construcción únicamente materiales que están permitidos en la lista del International 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 xml:space="preserve">Living Future 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>Institute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(ILFI). </w:t>
      </w:r>
    </w:p>
    <w:p w:rsidRPr="003F3502" w:rsidR="003F3502" w:rsidP="5A408598" w:rsidRDefault="003F3502" w14:paraId="38783989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27404000" w:rsidRDefault="189E7DE7" w14:paraId="7743FD5B" w14:textId="47F8775D">
      <w:pPr>
        <w:spacing w:after="0" w:line="324" w:lineRule="atLeast"/>
        <w:jc w:val="both"/>
        <w:divId w:val="1476531846"/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</w:pPr>
      <w:r w:rsidRPr="27404000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00000"/>
          <w:kern w:val="0"/>
          <w14:ligatures w14:val="none"/>
        </w:rPr>
        <w:t>Comunidades Circulares: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  Este concepto busca que las personas que habitan desarrollos </w:t>
      </w:r>
      <w:r w:rsidRPr="27404000" w:rsidR="076EF88C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habitacionales</w:t>
      </w:r>
      <w:r w:rsidRPr="27404000" w:rsidR="5BF20F3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</w:t>
      </w:r>
      <w:r w:rsidRPr="27404000" w:rsidR="09721EA1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contribuyan</w:t>
      </w:r>
      <w:r w:rsidRPr="27404000" w:rsidR="09A1AD8D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a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reducir el impacto medioambiental, influyan en la educación y hábitos de sus habitantes para que se conviertan en usuarios activos y responsables en sus acciones con el medio ambiente. Al respecto, Reserva Santa Fe tiene un enfoque de formar una comunidad 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regenerativa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entre sus habitantes. </w:t>
      </w:r>
    </w:p>
    <w:p w:rsidRPr="003F3502" w:rsidR="003F3502" w:rsidP="5A408598" w:rsidRDefault="003F3502" w14:paraId="065B7BEE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27404000" w:rsidRDefault="560A958E" w14:paraId="7EAE1447" w14:textId="6706C4D5">
      <w:pPr>
        <w:spacing w:after="0" w:line="324" w:lineRule="atLeast"/>
        <w:jc w:val="both"/>
        <w:divId w:val="1476531846"/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</w:pP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Brindando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iniciativas como la de Bosque Comestible y huertos locales para que las personas cultiven sus propios alimentos. Así como un programa 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>Zero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 xml:space="preserve"> 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 xml:space="preserve">Waste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000000"/>
          <w:kern w:val="0"/>
          <w14:ligatures w14:val="none"/>
        </w:rPr>
        <w:t xml:space="preserve"> 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para que sus habitantes aprendan a reciclar todos los desechos que generan y sean reutilizados.  Por otro lado, este 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proyecto  construyó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 lagos, represas, y pozos de infiltración, para regresar al menos 5% más de agua de lo que se utiliza en cada proceso, desde su construcción hasta la etapa final en donde se les enseñará a los </w:t>
      </w:r>
      <w:r w:rsidRPr="27404000" w:rsidR="04A2FD87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residentes</w:t>
      </w:r>
      <w:r w:rsidRPr="27404000" w:rsidR="003F3502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, los procesos para cuidar y reutilizar este líquido vital. ​ </w:t>
      </w:r>
    </w:p>
    <w:p w:rsidRPr="003F3502" w:rsidR="003F3502" w:rsidP="5A408598" w:rsidRDefault="003F3502" w14:paraId="774CD82F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27404000" w:rsidRDefault="189E7DE7" w14:paraId="5A0E6E98" w14:textId="252C18D2">
      <w:pPr>
        <w:spacing w:after="0" w:line="324" w:lineRule="atLeast"/>
        <w:jc w:val="both"/>
        <w:divId w:val="1476531846"/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</w:pPr>
      <w:r w:rsidRPr="27404000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00000"/>
          <w:kern w:val="0"/>
          <w14:ligatures w14:val="none"/>
        </w:rPr>
        <w:t>Diseño centrado en el ser humano: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  Planificar edificios o casas que también se enfoquen en mejorar la calidad de vida de sus habitantes es una característica que busca la arquitectura del futuro. 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Por esta razón, Reserva Santa Fe además de construir viviendas de lujo sostenibles en medio del bosque a solo 15 minutos de Santa Fe</w:t>
      </w:r>
      <w:r w:rsidRPr="27404000" w:rsidR="0E427AE5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,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 contará con 150 hectáreas de áreas verdes para que las personas puedan practicar actividades como: ejercicio en medio de la naturaleza, me</w:t>
      </w:r>
      <w:r w:rsidRPr="27404000" w:rsidR="60DF88A7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ditación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, pasear en familia, espacios para picnics, canchas de </w:t>
      </w:r>
      <w:r w:rsidRPr="27404000" w:rsidR="65D16B4F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pádel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 xml:space="preserve">, asadores, así como andar 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en bici por sus más de 25 km de senderos</w:t>
      </w:r>
      <w:r w:rsidRPr="27404000">
        <w:rPr>
          <w:rFonts w:ascii="Aptos Display" w:hAnsi="Aptos Display" w:eastAsia="" w:cs="" w:asciiTheme="majorAscii" w:hAnsiTheme="majorAscii" w:eastAsiaTheme="majorEastAsia" w:cstheme="majorBidi"/>
          <w:color w:val="000000"/>
          <w:kern w:val="0"/>
          <w14:ligatures w14:val="none"/>
        </w:rPr>
        <w:t>. Todo esto para brindar un estilo de vida diferente a sus habitantes. </w:t>
      </w:r>
    </w:p>
    <w:p w:rsidRPr="003F3502" w:rsidR="003F3502" w:rsidP="5A408598" w:rsidRDefault="003F3502" w14:paraId="76B5B03B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000000"/>
          <w:kern w:val="0"/>
          <w14:ligatures w14:val="none"/>
        </w:rPr>
        <w:t> </w:t>
      </w:r>
    </w:p>
    <w:p w:rsidRPr="003F3502" w:rsidR="003F3502" w:rsidP="5A408598" w:rsidRDefault="003F3502" w14:paraId="3336C0AB" w14:textId="77777777">
      <w:pPr>
        <w:spacing w:after="0" w:line="324" w:lineRule="atLeast"/>
        <w:jc w:val="both"/>
        <w:divId w:val="1476531846"/>
        <w:rPr>
          <w:rFonts w:asciiTheme="majorHAnsi" w:hAnsiTheme="majorHAnsi" w:eastAsiaTheme="majorEastAsia" w:cstheme="majorBidi"/>
          <w:color w:val="000000"/>
          <w:kern w:val="0"/>
          <w14:ligatures w14:val="none"/>
        </w:rPr>
      </w:pPr>
      <w:r w:rsidRPr="5A408598">
        <w:rPr>
          <w:rFonts w:asciiTheme="majorHAnsi" w:hAnsiTheme="majorHAnsi" w:eastAsiaTheme="majorEastAsia" w:cstheme="majorBidi"/>
          <w:color w:val="374151"/>
          <w:kern w:val="0"/>
          <w14:ligatures w14:val="none"/>
        </w:rPr>
        <w:t>Para saber más sobre este proyecto inmobiliario único en su tipo, agendar una cita y conocer todo aquello que considera </w:t>
      </w:r>
      <w:r w:rsidRPr="5A408598">
        <w:rPr>
          <w:rFonts w:asciiTheme="majorHAnsi" w:hAnsiTheme="majorHAnsi" w:eastAsiaTheme="majorEastAsia" w:cstheme="majorBidi"/>
          <w:b/>
          <w:bCs/>
          <w:i/>
          <w:iCs/>
          <w:color w:val="374151"/>
          <w:kern w:val="0"/>
          <w14:ligatures w14:val="none"/>
        </w:rPr>
        <w:t>Reserva Santa Fe</w:t>
      </w:r>
      <w:r w:rsidRPr="5A408598">
        <w:rPr>
          <w:rFonts w:asciiTheme="majorHAnsi" w:hAnsiTheme="majorHAnsi" w:eastAsiaTheme="majorEastAsia" w:cstheme="majorBidi"/>
          <w:color w:val="374151"/>
          <w:kern w:val="0"/>
          <w14:ligatures w14:val="none"/>
        </w:rPr>
        <w:t>, visita </w:t>
      </w:r>
      <w:r w:rsidRPr="5A408598">
        <w:rPr>
          <w:rFonts w:asciiTheme="majorHAnsi" w:hAnsiTheme="majorHAnsi" w:eastAsiaTheme="majorEastAsia" w:cstheme="majorBidi"/>
          <w:b/>
          <w:bCs/>
          <w:color w:val="374151"/>
          <w:kern w:val="0"/>
          <w:u w:val="single"/>
          <w14:ligatures w14:val="none"/>
        </w:rPr>
        <w:t>www.reservasantafe.com</w:t>
      </w:r>
      <w:r w:rsidRPr="5A408598">
        <w:rPr>
          <w:rFonts w:asciiTheme="majorHAnsi" w:hAnsiTheme="majorHAnsi" w:eastAsiaTheme="majorEastAsia" w:cstheme="majorBidi"/>
          <w:color w:val="374151"/>
          <w:kern w:val="0"/>
          <w14:ligatures w14:val="none"/>
        </w:rPr>
        <w:t>, llama al teléfono 55 ​ 5966 3533 o vía correo a </w:t>
      </w:r>
      <w:r w:rsidRPr="5A408598">
        <w:rPr>
          <w:rFonts w:asciiTheme="majorHAnsi" w:hAnsiTheme="majorHAnsi" w:eastAsiaTheme="majorEastAsia" w:cstheme="majorBidi"/>
          <w:b/>
          <w:bCs/>
          <w:color w:val="000000"/>
          <w:kern w:val="0"/>
          <w:u w:val="single"/>
          <w14:ligatures w14:val="none"/>
        </w:rPr>
        <w:t>info@reservasantafe.com</w:t>
      </w:r>
    </w:p>
    <w:p w:rsidR="00930D2C" w:rsidP="5A408598" w:rsidRDefault="00930D2C" w14:paraId="23CF9D20" w14:textId="77777777">
      <w:pPr>
        <w:rPr>
          <w:rFonts w:asciiTheme="majorHAnsi" w:hAnsiTheme="majorHAnsi" w:eastAsiaTheme="majorEastAsia" w:cstheme="majorBidi"/>
        </w:rPr>
      </w:pPr>
    </w:p>
    <w:sectPr w:rsidR="00930D2C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Ui" w:author="Usuario invitado" w:date="2024-07-22T11:35:27" w:id="508040456">
    <w:p w:rsidR="27404000" w:rsidRDefault="27404000" w14:paraId="7AF55CB1" w14:textId="46CB6BEC">
      <w:pPr>
        <w:pStyle w:val="CommentText"/>
      </w:pPr>
      <w:r w:rsidR="27404000">
        <w:rPr/>
        <w:t>todavía no inicia el proceso</w:t>
      </w:r>
      <w:r>
        <w:rPr>
          <w:rStyle w:val="CommentReference"/>
        </w:rPr>
        <w:annotationRef/>
      </w:r>
    </w:p>
    <w:p w:rsidR="27404000" w:rsidRDefault="27404000" w14:paraId="4C4D3E52" w14:textId="6F1B28AD">
      <w:pPr>
        <w:pStyle w:val="CommentText"/>
      </w:pPr>
    </w:p>
    <w:p w:rsidR="27404000" w:rsidRDefault="27404000" w14:paraId="4CA32F65" w14:textId="08D4CC42">
      <w:pPr>
        <w:pStyle w:val="CommentText"/>
      </w:pPr>
      <w:r w:rsidR="27404000">
        <w:rPr/>
        <w:t>hay que poner que estamos en búsqueda de la certificación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CA32F6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3BBC3C" w16cex:dateUtc="2024-07-22T17:35:27.65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A32F65" w16cid:durableId="1C3BBC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5FC10"/>
    <w:multiLevelType w:val="hybridMultilevel"/>
    <w:tmpl w:val="FFFFFFFF"/>
    <w:lvl w:ilvl="0" w:tplc="84F086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16EA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66F2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882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D6C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1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70F3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5C0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A22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19EA74"/>
    <w:multiLevelType w:val="hybridMultilevel"/>
    <w:tmpl w:val="FFFFFFFF"/>
    <w:lvl w:ilvl="0" w:tplc="5DA26A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3CBF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BA0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8F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6C8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981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E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4A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4A5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5644352">
    <w:abstractNumId w:val="1"/>
  </w:num>
  <w:num w:numId="2" w16cid:durableId="50949273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uario invitado">
    <w15:presenceInfo w15:providerId="AD" w15:userId="S::urn:spo:anon#72679b521ace4dddfdd8df56b1ea1a472e0a437e4a046191e94cf1d0d4f5faa1::"/>
  </w15:person>
  <w15:person w15:author="Usuario invitado">
    <w15:presenceInfo w15:providerId="AD" w15:userId="S::urn:spo:anon#72679b521ace4dddfdd8df56b1ea1a472e0a437e4a046191e94cf1d0d4f5faa1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2C"/>
    <w:rsid w:val="003B7536"/>
    <w:rsid w:val="003F3502"/>
    <w:rsid w:val="00626851"/>
    <w:rsid w:val="00930D2C"/>
    <w:rsid w:val="00BC55C1"/>
    <w:rsid w:val="00C0799A"/>
    <w:rsid w:val="00D14851"/>
    <w:rsid w:val="00FD556C"/>
    <w:rsid w:val="049C6280"/>
    <w:rsid w:val="04A2FD87"/>
    <w:rsid w:val="061A9432"/>
    <w:rsid w:val="0710824C"/>
    <w:rsid w:val="076EF88C"/>
    <w:rsid w:val="09721EA1"/>
    <w:rsid w:val="09A1AD8D"/>
    <w:rsid w:val="09D42D27"/>
    <w:rsid w:val="0A836628"/>
    <w:rsid w:val="0AEE2FAD"/>
    <w:rsid w:val="0BB3CF47"/>
    <w:rsid w:val="0E427AE5"/>
    <w:rsid w:val="10C86BB5"/>
    <w:rsid w:val="11216783"/>
    <w:rsid w:val="14A9F3B1"/>
    <w:rsid w:val="1586E856"/>
    <w:rsid w:val="165A5D8A"/>
    <w:rsid w:val="16E9EFC7"/>
    <w:rsid w:val="1713DAF8"/>
    <w:rsid w:val="182CA380"/>
    <w:rsid w:val="189E7DE7"/>
    <w:rsid w:val="19DBE691"/>
    <w:rsid w:val="1AB3AF38"/>
    <w:rsid w:val="1C540703"/>
    <w:rsid w:val="1DD21F77"/>
    <w:rsid w:val="2050B421"/>
    <w:rsid w:val="20EC745B"/>
    <w:rsid w:val="2157B365"/>
    <w:rsid w:val="2368C91B"/>
    <w:rsid w:val="24002D3B"/>
    <w:rsid w:val="2446A097"/>
    <w:rsid w:val="27404000"/>
    <w:rsid w:val="2793CCEC"/>
    <w:rsid w:val="32FE48EC"/>
    <w:rsid w:val="33323713"/>
    <w:rsid w:val="37A70FBC"/>
    <w:rsid w:val="39461585"/>
    <w:rsid w:val="4217FCF1"/>
    <w:rsid w:val="4326DE76"/>
    <w:rsid w:val="43CC77C9"/>
    <w:rsid w:val="493E8A89"/>
    <w:rsid w:val="4C2E2DA0"/>
    <w:rsid w:val="4E4F65AE"/>
    <w:rsid w:val="51866AB8"/>
    <w:rsid w:val="51E04A61"/>
    <w:rsid w:val="53EE2CFC"/>
    <w:rsid w:val="55310D6D"/>
    <w:rsid w:val="560A958E"/>
    <w:rsid w:val="568658EC"/>
    <w:rsid w:val="578FE9E7"/>
    <w:rsid w:val="5A408598"/>
    <w:rsid w:val="5ABBC70E"/>
    <w:rsid w:val="5BF20F32"/>
    <w:rsid w:val="5C7C8F31"/>
    <w:rsid w:val="5DEBCDE3"/>
    <w:rsid w:val="5F8D2606"/>
    <w:rsid w:val="6057B6DB"/>
    <w:rsid w:val="60DF88A7"/>
    <w:rsid w:val="60F0B9D4"/>
    <w:rsid w:val="65D16B4F"/>
    <w:rsid w:val="669CC4EA"/>
    <w:rsid w:val="67810B79"/>
    <w:rsid w:val="6B0A5131"/>
    <w:rsid w:val="6D792F41"/>
    <w:rsid w:val="6F74E501"/>
    <w:rsid w:val="72FD9B88"/>
    <w:rsid w:val="7B4916BD"/>
    <w:rsid w:val="7D4A5CC1"/>
    <w:rsid w:val="7F6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BEB6"/>
  <w15:chartTrackingRefBased/>
  <w15:docId w15:val="{334087E4-05EF-4744-9095-65FB18A5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D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0D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0D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0D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0D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0D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0D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0D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0D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0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D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0D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D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0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D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0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D2C"/>
    <w:rPr>
      <w:b/>
      <w:bCs/>
      <w:smallCaps/>
      <w:color w:val="0F4761" w:themeColor="accent1" w:themeShade="BF"/>
      <w:spacing w:val="5"/>
    </w:rPr>
  </w:style>
  <w:style w:type="paragraph" w:styleId="s3" w:customStyle="1">
    <w:name w:val="s3"/>
    <w:basedOn w:val="Normal"/>
    <w:rsid w:val="003F35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4" w:customStyle="1">
    <w:name w:val="s4"/>
    <w:basedOn w:val="DefaultParagraphFont"/>
    <w:rsid w:val="003F3502"/>
  </w:style>
  <w:style w:type="character" w:styleId="apple-converted-space" w:customStyle="1">
    <w:name w:val="apple-converted-space"/>
    <w:basedOn w:val="DefaultParagraphFont"/>
    <w:rsid w:val="003F3502"/>
  </w:style>
  <w:style w:type="character" w:styleId="s5" w:customStyle="1">
    <w:name w:val="s5"/>
    <w:basedOn w:val="DefaultParagraphFont"/>
    <w:rsid w:val="003F3502"/>
  </w:style>
  <w:style w:type="character" w:styleId="s6" w:customStyle="1">
    <w:name w:val="s6"/>
    <w:basedOn w:val="DefaultParagraphFont"/>
    <w:rsid w:val="003F3502"/>
  </w:style>
  <w:style w:type="paragraph" w:styleId="s8" w:customStyle="1">
    <w:name w:val="s8"/>
    <w:basedOn w:val="Normal"/>
    <w:rsid w:val="003F35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s11" w:customStyle="1">
    <w:name w:val="s11"/>
    <w:basedOn w:val="Normal"/>
    <w:rsid w:val="003F35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9" w:customStyle="1">
    <w:name w:val="s9"/>
    <w:basedOn w:val="DefaultParagraphFont"/>
    <w:rsid w:val="003F3502"/>
  </w:style>
  <w:style w:type="character" w:styleId="s10" w:customStyle="1">
    <w:name w:val="s10"/>
    <w:basedOn w:val="DefaultParagraphFont"/>
    <w:rsid w:val="003F3502"/>
  </w:style>
  <w:style w:type="character" w:styleId="s12" w:customStyle="1">
    <w:name w:val="s12"/>
    <w:basedOn w:val="DefaultParagraphFont"/>
    <w:rsid w:val="003F3502"/>
  </w:style>
  <w:style w:type="character" w:styleId="s13" w:customStyle="1">
    <w:name w:val="s13"/>
    <w:basedOn w:val="DefaultParagraphFont"/>
    <w:rsid w:val="003F3502"/>
  </w:style>
  <w:style w:type="character" w:styleId="s14" w:customStyle="1">
    <w:name w:val="s14"/>
    <w:basedOn w:val="DefaultParagraphFont"/>
    <w:rsid w:val="003F3502"/>
  </w:style>
  <w:style w:type="character" w:styleId="s15" w:customStyle="1">
    <w:name w:val="s15"/>
    <w:basedOn w:val="DefaultParagraphFont"/>
    <w:rsid w:val="003F3502"/>
  </w:style>
  <w:style w:type="character" w:styleId="s16" w:customStyle="1">
    <w:name w:val="s16"/>
    <w:basedOn w:val="DefaultParagraphFont"/>
    <w:rsid w:val="003F350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06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0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comments" Target="comments.xml" Id="Ra87c2dd64334409a" /><Relationship Type="http://schemas.microsoft.com/office/2018/08/relationships/commentsExtensible" Target="commentsExtensible.xml" Id="R39fc906afcb54603" /><Relationship Type="http://schemas.openxmlformats.org/officeDocument/2006/relationships/hyperlink" Target="https://reservasantafe.com/certificacion-living-building-challenge/" TargetMode="External" Id="R55c80441cdaf490d" /></Relationships>
</file>

<file path=word/documenttasks/documenttasks1.xml><?xml version="1.0" encoding="utf-8"?>
<t:Tasks xmlns:t="http://schemas.microsoft.com/office/tasks/2019/documenttasks" xmlns:oel="http://schemas.microsoft.com/office/2019/extlst">
  <t:Task id="{EAC368AD-F33F-4CA4-AD34-D93C5E94B860}">
    <t:Anchor>
      <t:Comment id="885961782"/>
    </t:Anchor>
    <t:History>
      <t:Event id="{FC36C5D6-5740-427C-AABD-8490AC2A9405}" time="2024-07-16T16:09:27.212Z">
        <t:Attribution userId="S::ximena.ruiz@another.co::6ae3a05c-ba8d-4a2b-a97f-cf9a9ff5b9e3" userProvider="AD" userName="Ximena Ruiz"/>
        <t:Anchor>
          <t:Comment id="885961782"/>
        </t:Anchor>
        <t:Create/>
      </t:Event>
      <t:Event id="{3749C102-C44E-4BC5-ACE1-D2D670C919D4}" time="2024-07-16T16:09:27.212Z">
        <t:Attribution userId="S::ximena.ruiz@another.co::6ae3a05c-ba8d-4a2b-a97f-cf9a9ff5b9e3" userProvider="AD" userName="Ximena Ruiz"/>
        <t:Anchor>
          <t:Comment id="885961782"/>
        </t:Anchor>
        <t:Assign userId="S::rodrigo.dealba@another.co::0ac326a8-326a-45be-8452-0b7e2a899fb8" userProvider="AD" userName="Rodrigo  de Alba"/>
      </t:Event>
      <t:Event id="{0C0746F8-2EA1-428E-A508-106990B7CF3D}" time="2024-07-16T16:09:27.212Z">
        <t:Attribution userId="S::ximena.ruiz@another.co::6ae3a05c-ba8d-4a2b-a97f-cf9a9ff5b9e3" userProvider="AD" userName="Ximena Ruiz"/>
        <t:Anchor>
          <t:Comment id="885961782"/>
        </t:Anchor>
        <t:SetTitle title="@Rodrigo de Alba poderlo cambiar por meditación, paseos en familia..."/>
      </t:Event>
      <t:Event id="{BB797E08-F490-43FE-99CB-80AED4640552}" time="2024-07-16T17:04:09.174Z">
        <t:Attribution userId="S::ximena.ruiz@another.co::6ae3a05c-ba8d-4a2b-a97f-cf9a9ff5b9e3" userProvider="AD" userName="Ximena Ruiz"/>
        <t:Progress percentComplete="100"/>
      </t:Event>
    </t:History>
  </t:Task>
  <t:Task id="{4DD79CB5-E8ED-458E-9269-B077128B539A}">
    <t:Anchor>
      <t:Comment id="933587997"/>
    </t:Anchor>
    <t:History>
      <t:Event id="{BC384AB1-CFBD-4FA4-9C10-E6E101DA38EC}" time="2024-07-16T16:05:43.036Z">
        <t:Attribution userId="S::ximena.ruiz@another.co::6ae3a05c-ba8d-4a2b-a97f-cf9a9ff5b9e3" userProvider="AD" userName="Ximena Ruiz"/>
        <t:Anchor>
          <t:Comment id="933587997"/>
        </t:Anchor>
        <t:Create/>
      </t:Event>
      <t:Event id="{DCE49E46-20AB-4ACC-B2FE-20FFE1AE5382}" time="2024-07-16T16:05:43.036Z">
        <t:Attribution userId="S::ximena.ruiz@another.co::6ae3a05c-ba8d-4a2b-a97f-cf9a9ff5b9e3" userProvider="AD" userName="Ximena Ruiz"/>
        <t:Anchor>
          <t:Comment id="933587997"/>
        </t:Anchor>
        <t:Assign userId="S::rodrigo.dealba@another.co::0ac326a8-326a-45be-8452-0b7e2a899fb8" userProvider="AD" userName="Rodrigo  de Alba"/>
      </t:Event>
      <t:Event id="{9D41FA57-5877-43EB-B4E3-2C82EF6C7441}" time="2024-07-16T16:05:43.036Z">
        <t:Attribution userId="S::ximena.ruiz@another.co::6ae3a05c-ba8d-4a2b-a97f-cf9a9ff5b9e3" userProvider="AD" userName="Ximena Ruiz"/>
        <t:Anchor>
          <t:Comment id="933587997"/>
        </t:Anchor>
        <t:SetTitle title="@Rodrigo de Alba cambiar por residentes para no usar la misma palabra en el párrafo?"/>
      </t:Event>
      <t:Event id="{B1F57E1D-AD52-43BE-B884-FB28FB1423F6}" time="2024-07-16T17:04:11.689Z">
        <t:Attribution userId="S::ximena.ruiz@another.co::6ae3a05c-ba8d-4a2b-a97f-cf9a9ff5b9e3" userProvider="AD" userName="Ximena Ruiz"/>
        <t:Progress percentComplete="100"/>
      </t:Event>
    </t:History>
  </t:Task>
  <t:Task id="{664514CC-7B12-4ECA-87A8-A439D77844C7}">
    <t:Anchor>
      <t:Comment id="1188001354"/>
    </t:Anchor>
    <t:History>
      <t:Event id="{7F030CF0-233A-4004-BDD5-D76D3E2766BF}" time="2024-07-16T15:50:43.155Z">
        <t:Attribution userId="S::ximena.ruiz@another.co::6ae3a05c-ba8d-4a2b-a97f-cf9a9ff5b9e3" userProvider="AD" userName="Ximena Ruiz"/>
        <t:Anchor>
          <t:Comment id="1188001354"/>
        </t:Anchor>
        <t:Create/>
      </t:Event>
      <t:Event id="{00A112F7-5DD2-4679-BB98-CB20A9739A0B}" time="2024-07-16T15:50:43.155Z">
        <t:Attribution userId="S::ximena.ruiz@another.co::6ae3a05c-ba8d-4a2b-a97f-cf9a9ff5b9e3" userProvider="AD" userName="Ximena Ruiz"/>
        <t:Anchor>
          <t:Comment id="1188001354"/>
        </t:Anchor>
        <t:Assign userId="S::rodrigo.dealba@another.co::0ac326a8-326a-45be-8452-0b7e2a899fb8" userProvider="AD" userName="Rodrigo  de Alba"/>
      </t:Event>
      <t:Event id="{F5C6A889-F97E-4374-A6CE-570D23FA143D}" time="2024-07-16T15:50:43.155Z">
        <t:Attribution userId="S::ximena.ruiz@another.co::6ae3a05c-ba8d-4a2b-a97f-cf9a9ff5b9e3" userProvider="AD" userName="Ximena Ruiz"/>
        <t:Anchor>
          <t:Comment id="1188001354"/>
        </t:Anchor>
        <t:SetTitle title="@Rodrigo de Alba aquí no podríamos cambiar por &quot;asegura que la industria inmobiliaria debe mirar...&quot; para no duplicar la palabra desarollo"/>
      </t:Event>
      <t:Event id="{5B534954-1D93-421D-B107-5080C093F457}" time="2024-07-16T17:04:23.602Z">
        <t:Attribution userId="S::ximena.ruiz@another.co::6ae3a05c-ba8d-4a2b-a97f-cf9a9ff5b9e3" userProvider="AD" userName="Ximena Ruiz"/>
        <t:Progress percentComplete="100"/>
      </t:Event>
    </t:History>
  </t:Task>
  <t:Task id="{596A5EFA-305E-415F-85A4-58E753912650}">
    <t:Anchor>
      <t:Comment id="522860011"/>
    </t:Anchor>
    <t:History>
      <t:Event id="{590AABE1-3AD7-451B-A229-C49F48A2FDC0}" time="2024-07-16T17:48:37.149Z">
        <t:Attribution userId="S::rodrigo.dealba@another.co::0ac326a8-326a-45be-8452-0b7e2a899fb8" userProvider="AD" userName="Rodrigo  de Alba"/>
        <t:Anchor>
          <t:Comment id="522860011"/>
        </t:Anchor>
        <t:Create/>
      </t:Event>
      <t:Event id="{56ADB758-B5D7-420D-9A0C-490E19436923}" time="2024-07-16T17:48:37.149Z">
        <t:Attribution userId="S::rodrigo.dealba@another.co::0ac326a8-326a-45be-8452-0b7e2a899fb8" userProvider="AD" userName="Rodrigo  de Alba"/>
        <t:Anchor>
          <t:Comment id="522860011"/>
        </t:Anchor>
        <t:Assign userId="S::yazmin.veloz@another.co::f8f66ae6-c6d0-420b-864a-d217505054f0" userProvider="AD" userName="Yazmin Veloz Romero"/>
      </t:Event>
      <t:Event id="{1A78DC62-9D28-46F1-A078-66ED7BC7DCD1}" time="2024-07-16T17:48:37.149Z">
        <t:Attribution userId="S::rodrigo.dealba@another.co::0ac326a8-326a-45be-8452-0b7e2a899fb8" userProvider="AD" userName="Rodrigo  de Alba"/>
        <t:Anchor>
          <t:Comment id="522860011"/>
        </t:Anchor>
        <t:SetTitle title="@Yazmin Veloz Romero son 5 o 3? Estoy confundido, gracias!"/>
      </t:Event>
    </t:History>
  </t:Task>
  <t:Task id="{8BE67F58-0DC9-42D2-950F-68D173DC30B7}">
    <t:Anchor>
      <t:Comment id="1375099462"/>
    </t:Anchor>
    <t:History>
      <t:Event id="{A7AECF1C-B6FB-4962-84CF-A33F9F1D0688}" time="2024-07-16T16:08:03.606Z">
        <t:Attribution userId="S::ximena.ruiz@another.co::6ae3a05c-ba8d-4a2b-a97f-cf9a9ff5b9e3" userProvider="AD" userName="Ximena Ruiz"/>
        <t:Anchor>
          <t:Comment id="1375099462"/>
        </t:Anchor>
        <t:Create/>
      </t:Event>
      <t:Event id="{ED037D0D-1243-4C8C-B555-FA6587883809}" time="2024-07-16T16:08:03.606Z">
        <t:Attribution userId="S::ximena.ruiz@another.co::6ae3a05c-ba8d-4a2b-a97f-cf9a9ff5b9e3" userProvider="AD" userName="Ximena Ruiz"/>
        <t:Anchor>
          <t:Comment id="1375099462"/>
        </t:Anchor>
        <t:Assign userId="S::rodrigo.dealba@another.co::0ac326a8-326a-45be-8452-0b7e2a899fb8" userProvider="AD" userName="Rodrigo  de Alba"/>
      </t:Event>
      <t:Event id="{933CB220-237F-4664-BAA8-3020268A14ED}" time="2024-07-16T16:08:03.606Z">
        <t:Attribution userId="S::ximena.ruiz@another.co::6ae3a05c-ba8d-4a2b-a97f-cf9a9ff5b9e3" userProvider="AD" userName="Ximena Ruiz"/>
        <t:Anchor>
          <t:Comment id="1375099462"/>
        </t:Anchor>
        <t:SetTitle title="@Rodrigo de Alba igual para cambiar &quot;por esta razón&quot; aqui usar &quot;Brindando inciaitivas como...&quot;"/>
      </t:Event>
      <t:Event id="{0456D3EE-BE44-458C-86E0-718903F08EC3}" time="2024-07-16T17:04:20.731Z">
        <t:Attribution userId="S::ximena.ruiz@another.co::6ae3a05c-ba8d-4a2b-a97f-cf9a9ff5b9e3" userProvider="AD" userName="Ximena Ruiz"/>
        <t:Progress percentComplete="100"/>
      </t:Event>
    </t:History>
  </t:Task>
  <t:Task id="{791607E4-14B2-4BD5-BFF9-B42A9A90CF83}">
    <t:Anchor>
      <t:Comment id="28013931"/>
    </t:Anchor>
    <t:History>
      <t:Event id="{80E218B3-7162-4960-9E80-3FBB5FF2743C}" time="2024-07-16T16:10:40.857Z">
        <t:Attribution userId="S::ximena.ruiz@another.co::6ae3a05c-ba8d-4a2b-a97f-cf9a9ff5b9e3" userProvider="AD" userName="Ximena Ruiz"/>
        <t:Anchor>
          <t:Comment id="28013931"/>
        </t:Anchor>
        <t:Create/>
      </t:Event>
      <t:Event id="{FFDFFF83-86B6-497E-89D5-D93D6F95E7E5}" time="2024-07-16T16:10:40.857Z">
        <t:Attribution userId="S::ximena.ruiz@another.co::6ae3a05c-ba8d-4a2b-a97f-cf9a9ff5b9e3" userProvider="AD" userName="Ximena Ruiz"/>
        <t:Anchor>
          <t:Comment id="28013931"/>
        </t:Anchor>
        <t:Assign userId="S::rodrigo.dealba@another.co::0ac326a8-326a-45be-8452-0b7e2a899fb8" userProvider="AD" userName="Rodrigo  de Alba"/>
      </t:Event>
      <t:Event id="{6E052FD5-9A04-49AE-9482-B35110B1882C}" time="2024-07-16T16:10:40.857Z">
        <t:Attribution userId="S::ximena.ruiz@another.co::6ae3a05c-ba8d-4a2b-a97f-cf9a9ff5b9e3" userProvider="AD" userName="Ximena Ruiz"/>
        <t:Anchor>
          <t:Comment id="28013931"/>
        </t:Anchor>
        <t:SetTitle title="@Rodrigo de Alba cambiar &quot;andar&quot; por viajar en bici?"/>
      </t:Event>
      <t:Event id="{E9C12800-E9A1-4DA7-B648-7C981C136AC2}" time="2024-07-16T17:04:05.97Z">
        <t:Attribution userId="S::ximena.ruiz@another.co::6ae3a05c-ba8d-4a2b-a97f-cf9a9ff5b9e3" userProvider="AD" userName="Ximena Ruiz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  <SharedWithUsers xmlns="928b6d83-b05c-43e3-bd10-fc841b0bdb73">
      <UserInfo>
        <DisplayName>Rodrigo  de Alba</DisplayName>
        <AccountId>68</AccountId>
        <AccountType/>
      </UserInfo>
      <UserInfo>
        <DisplayName>Andrea Echavarría Rodríguez</DisplayName>
        <AccountId>27</AccountId>
        <AccountType/>
      </UserInfo>
      <UserInfo>
        <DisplayName>Mariana Suarez</DisplayName>
        <AccountId>4580</AccountId>
        <AccountType/>
      </UserInfo>
      <UserInfo>
        <DisplayName>Luis Alejandro Morales Ortíz</DisplayName>
        <AccountId>24</AccountId>
        <AccountType/>
      </UserInfo>
      <UserInfo>
        <DisplayName>Uriel Longinos Morales</DisplayName>
        <AccountId>97</AccountId>
        <AccountType/>
      </UserInfo>
      <UserInfo>
        <DisplayName>Ximena Ruiz</DisplayName>
        <AccountId>4706</AccountId>
        <AccountType/>
      </UserInfo>
      <UserInfo>
        <DisplayName>Camila Martinez</DisplayName>
        <AccountId>74</AccountId>
        <AccountType/>
      </UserInfo>
      <UserInfo>
        <DisplayName>Eugenia Macedo Ortiz</DisplayName>
        <AccountId>81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5" ma:contentTypeDescription="Create a new document." ma:contentTypeScope="" ma:versionID="1fae0b6022cddd71a1e39f6c165a843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e205ab4bdad97e04f8c56ff82c3d0bce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6177C-13E4-4034-B8D5-4F6CAA2DE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1D541-86FC-466C-A086-D1A093E79B41}">
  <ds:schemaRefs>
    <ds:schemaRef ds:uri="http://schemas.microsoft.com/office/2006/metadata/properties"/>
    <ds:schemaRef ds:uri="http://www.w3.org/2000/xmlns/"/>
    <ds:schemaRef ds:uri="928b6d83-b05c-43e3-bd10-fc841b0bdb73"/>
    <ds:schemaRef ds:uri="http://www.w3.org/2001/XMLSchema-instance"/>
    <ds:schemaRef ds:uri="85f1cd9c-e7b3-4342-bb1f-6572efd3bc9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0CD42-6BDC-4958-B7E4-CC1EC188F89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5f1cd9c-e7b3-4342-bb1f-6572efd3bc97"/>
    <ds:schemaRef ds:uri="928b6d83-b05c-43e3-bd10-fc841b0bdb7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Ximena Ruiz</lastModifiedBy>
  <revision>11</revision>
  <dcterms:created xsi:type="dcterms:W3CDTF">2024-07-05T20:00:00.0000000Z</dcterms:created>
  <dcterms:modified xsi:type="dcterms:W3CDTF">2024-07-22T19:39:55.9506419Z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